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461395414"/>
        <w:docPartObj>
          <w:docPartGallery w:val="Cover Pages"/>
          <w:docPartUnique/>
        </w:docPartObj>
      </w:sdtPr>
      <w:sdtEndPr>
        <w:rPr>
          <w:b/>
          <w:bCs/>
          <w:sz w:val="24"/>
          <w:szCs w:val="24"/>
        </w:rPr>
      </w:sdtEndPr>
      <w:sdtContent>
        <w:p w14:paraId="05F710DD" w14:textId="77777777" w:rsidR="002B1F11" w:rsidRDefault="002B1F11" w:rsidP="002B1F11">
          <w:pPr>
            <w:jc w:val="center"/>
          </w:pPr>
          <w:r w:rsidRPr="00FD5719">
            <w:rPr>
              <w:noProof/>
              <w:lang w:eastAsia="en-GB"/>
            </w:rPr>
            <w:drawing>
              <wp:inline distT="0" distB="0" distL="0" distR="0" wp14:anchorId="50C93B34" wp14:editId="52F12231">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724EA102" w14:textId="5BCA2F4E" w:rsidR="002B1F11" w:rsidRDefault="002B1F11" w:rsidP="002B1F11">
          <w:pPr>
            <w:jc w:val="center"/>
            <w:rPr>
              <w:rFonts w:asciiTheme="minorHAnsi" w:hAnsiTheme="minorHAnsi" w:cstheme="minorHAnsi"/>
              <w:b/>
              <w:sz w:val="56"/>
              <w:szCs w:val="56"/>
            </w:rPr>
          </w:pPr>
          <w:r w:rsidRPr="002133D8">
            <w:rPr>
              <w:rFonts w:asciiTheme="minorHAnsi" w:hAnsiTheme="minorHAnsi" w:cstheme="minorHAnsi"/>
              <w:b/>
              <w:sz w:val="56"/>
              <w:szCs w:val="56"/>
            </w:rPr>
            <w:t>Marking and Feedback Policy</w:t>
          </w:r>
        </w:p>
        <w:p w14:paraId="6EE306D9" w14:textId="77777777" w:rsidR="002133D8" w:rsidRPr="00BF166C" w:rsidRDefault="002133D8" w:rsidP="002B1F11">
          <w:pPr>
            <w:jc w:val="center"/>
            <w:rPr>
              <w:rFonts w:asciiTheme="minorHAnsi" w:hAnsiTheme="minorHAnsi" w:cstheme="minorHAnsi"/>
              <w:b/>
            </w:rPr>
          </w:pPr>
        </w:p>
        <w:p w14:paraId="4D83C8CE" w14:textId="0AF9A561" w:rsidR="002B1F11" w:rsidRDefault="00107FC1" w:rsidP="002B1F11">
          <w:pPr>
            <w:jc w:val="center"/>
            <w:rPr>
              <w:rFonts w:asciiTheme="minorHAnsi" w:hAnsiTheme="minorHAnsi" w:cstheme="minorHAnsi"/>
              <w:b/>
            </w:rPr>
          </w:pPr>
          <w:r>
            <w:rPr>
              <w:rFonts w:asciiTheme="minorHAnsi" w:hAnsiTheme="minorHAnsi" w:cstheme="minorHAnsi"/>
              <w:b/>
            </w:rPr>
            <w:t>November 2025</w:t>
          </w:r>
        </w:p>
        <w:p w14:paraId="4F1CD64D" w14:textId="77777777" w:rsidR="00BF166C" w:rsidRPr="002133D8" w:rsidRDefault="00BF166C" w:rsidP="002B1F11">
          <w:pPr>
            <w:jc w:val="center"/>
            <w:rPr>
              <w:rFonts w:asciiTheme="minorHAnsi" w:hAnsiTheme="minorHAnsi" w:cstheme="minorHAnsi"/>
              <w:b/>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2B1F11" w:rsidRPr="00A440FD" w14:paraId="35336A35" w14:textId="77777777" w:rsidTr="003D5B45">
            <w:trPr>
              <w:trHeight w:val="230"/>
              <w:jc w:val="center"/>
            </w:trPr>
            <w:tc>
              <w:tcPr>
                <w:tcW w:w="2551" w:type="dxa"/>
              </w:tcPr>
              <w:p w14:paraId="53BB6312" w14:textId="77777777" w:rsidR="002B1F11" w:rsidRPr="00A440FD" w:rsidRDefault="002B1F11" w:rsidP="003D5B45">
                <w:pPr>
                  <w:pStyle w:val="Default"/>
                  <w:rPr>
                    <w:sz w:val="22"/>
                    <w:szCs w:val="22"/>
                  </w:rPr>
                </w:pPr>
                <w:r w:rsidRPr="00A440FD">
                  <w:rPr>
                    <w:b/>
                    <w:bCs/>
                    <w:sz w:val="22"/>
                    <w:szCs w:val="22"/>
                  </w:rPr>
                  <w:t xml:space="preserve">Lead author/initiator(s): </w:t>
                </w:r>
              </w:p>
            </w:tc>
            <w:tc>
              <w:tcPr>
                <w:tcW w:w="4962" w:type="dxa"/>
                <w:vAlign w:val="center"/>
              </w:tcPr>
              <w:p w14:paraId="56D49A61" w14:textId="300E6490" w:rsidR="002B1F11" w:rsidRPr="00A440FD" w:rsidRDefault="002B1F11" w:rsidP="003D5B45">
                <w:pPr>
                  <w:pStyle w:val="Default"/>
                  <w:rPr>
                    <w:sz w:val="22"/>
                    <w:szCs w:val="22"/>
                  </w:rPr>
                </w:pPr>
                <w:r>
                  <w:rPr>
                    <w:sz w:val="22"/>
                    <w:szCs w:val="22"/>
                  </w:rPr>
                  <w:t>Laura Fielding</w:t>
                </w:r>
              </w:p>
            </w:tc>
          </w:tr>
          <w:tr w:rsidR="002B1F11" w:rsidRPr="00A440FD" w14:paraId="2C31DE2C" w14:textId="77777777" w:rsidTr="003D5B45">
            <w:trPr>
              <w:trHeight w:val="104"/>
              <w:jc w:val="center"/>
            </w:trPr>
            <w:tc>
              <w:tcPr>
                <w:tcW w:w="2551" w:type="dxa"/>
              </w:tcPr>
              <w:p w14:paraId="107E4D79" w14:textId="77777777" w:rsidR="002B1F11" w:rsidRPr="00A440FD" w:rsidRDefault="002B1F11" w:rsidP="003D5B45">
                <w:pPr>
                  <w:pStyle w:val="Default"/>
                  <w:rPr>
                    <w:sz w:val="22"/>
                    <w:szCs w:val="22"/>
                  </w:rPr>
                </w:pPr>
                <w:r w:rsidRPr="00A440FD">
                  <w:rPr>
                    <w:b/>
                    <w:bCs/>
                    <w:sz w:val="22"/>
                    <w:szCs w:val="22"/>
                  </w:rPr>
                  <w:t xml:space="preserve">Next Review Date: </w:t>
                </w:r>
              </w:p>
            </w:tc>
            <w:tc>
              <w:tcPr>
                <w:tcW w:w="4962" w:type="dxa"/>
              </w:tcPr>
              <w:p w14:paraId="586EC2BE" w14:textId="5D4B6B8A" w:rsidR="002B1F11" w:rsidRPr="00A440FD" w:rsidRDefault="00107FC1" w:rsidP="003D5B45">
                <w:pPr>
                  <w:pStyle w:val="Default"/>
                  <w:rPr>
                    <w:sz w:val="22"/>
                    <w:szCs w:val="22"/>
                  </w:rPr>
                </w:pPr>
                <w:r>
                  <w:rPr>
                    <w:sz w:val="22"/>
                    <w:szCs w:val="22"/>
                  </w:rPr>
                  <w:t>November 202</w:t>
                </w:r>
                <w:r w:rsidR="0060315A">
                  <w:rPr>
                    <w:sz w:val="22"/>
                    <w:szCs w:val="22"/>
                  </w:rPr>
                  <w:t>8</w:t>
                </w:r>
              </w:p>
            </w:tc>
          </w:tr>
          <w:tr w:rsidR="002B1F11" w:rsidRPr="00A440FD" w14:paraId="4B3642C1" w14:textId="77777777" w:rsidTr="003D5B45">
            <w:trPr>
              <w:trHeight w:val="104"/>
              <w:jc w:val="center"/>
            </w:trPr>
            <w:tc>
              <w:tcPr>
                <w:tcW w:w="2551" w:type="dxa"/>
              </w:tcPr>
              <w:p w14:paraId="10250E16" w14:textId="77777777" w:rsidR="002B1F11" w:rsidRPr="00A440FD" w:rsidRDefault="002B1F11" w:rsidP="003D5B45">
                <w:pPr>
                  <w:pStyle w:val="Default"/>
                  <w:rPr>
                    <w:sz w:val="22"/>
                    <w:szCs w:val="22"/>
                  </w:rPr>
                </w:pPr>
                <w:r w:rsidRPr="00A440FD">
                  <w:rPr>
                    <w:b/>
                    <w:bCs/>
                    <w:sz w:val="22"/>
                    <w:szCs w:val="22"/>
                  </w:rPr>
                  <w:t xml:space="preserve">Version No: </w:t>
                </w:r>
              </w:p>
            </w:tc>
            <w:tc>
              <w:tcPr>
                <w:tcW w:w="4962" w:type="dxa"/>
              </w:tcPr>
              <w:p w14:paraId="789A1C22" w14:textId="6A13CDF9" w:rsidR="002B1F11" w:rsidRPr="00A440FD" w:rsidRDefault="009B78B5" w:rsidP="003D5B45">
                <w:pPr>
                  <w:pStyle w:val="Default"/>
                  <w:rPr>
                    <w:sz w:val="22"/>
                    <w:szCs w:val="22"/>
                  </w:rPr>
                </w:pPr>
                <w:r>
                  <w:rPr>
                    <w:sz w:val="22"/>
                    <w:szCs w:val="22"/>
                  </w:rPr>
                  <w:t>1</w:t>
                </w:r>
              </w:p>
            </w:tc>
          </w:tr>
          <w:tr w:rsidR="002B1F11" w:rsidRPr="00A440FD" w14:paraId="7BF4678B" w14:textId="77777777" w:rsidTr="003D5B45">
            <w:trPr>
              <w:trHeight w:val="103"/>
              <w:jc w:val="center"/>
            </w:trPr>
            <w:tc>
              <w:tcPr>
                <w:tcW w:w="2551" w:type="dxa"/>
              </w:tcPr>
              <w:p w14:paraId="7BABD06F" w14:textId="77777777" w:rsidR="002B1F11" w:rsidRPr="00A440FD" w:rsidRDefault="002B1F11" w:rsidP="003D5B45">
                <w:pPr>
                  <w:pStyle w:val="Default"/>
                  <w:rPr>
                    <w:sz w:val="22"/>
                    <w:szCs w:val="22"/>
                  </w:rPr>
                </w:pPr>
                <w:r w:rsidRPr="00A440FD">
                  <w:rPr>
                    <w:b/>
                    <w:bCs/>
                    <w:sz w:val="22"/>
                    <w:szCs w:val="22"/>
                  </w:rPr>
                  <w:t xml:space="preserve">Ratified by: </w:t>
                </w:r>
              </w:p>
            </w:tc>
            <w:tc>
              <w:tcPr>
                <w:tcW w:w="4962" w:type="dxa"/>
              </w:tcPr>
              <w:p w14:paraId="096828DD" w14:textId="77777777" w:rsidR="002B1F11" w:rsidRPr="00A440FD" w:rsidRDefault="002B1F11" w:rsidP="003D5B45">
                <w:pPr>
                  <w:pStyle w:val="Default"/>
                  <w:rPr>
                    <w:sz w:val="22"/>
                    <w:szCs w:val="22"/>
                  </w:rPr>
                </w:pPr>
                <w:r w:rsidRPr="00A440FD">
                  <w:rPr>
                    <w:sz w:val="22"/>
                    <w:szCs w:val="22"/>
                  </w:rPr>
                  <w:t>Spring Meadow Infant and Nursery School Local Governing Body</w:t>
                </w:r>
              </w:p>
            </w:tc>
          </w:tr>
          <w:tr w:rsidR="002B1F11" w:rsidRPr="00A440FD" w14:paraId="26ABB976" w14:textId="77777777" w:rsidTr="003D5B45">
            <w:trPr>
              <w:trHeight w:val="104"/>
              <w:jc w:val="center"/>
            </w:trPr>
            <w:tc>
              <w:tcPr>
                <w:tcW w:w="2551" w:type="dxa"/>
              </w:tcPr>
              <w:p w14:paraId="6A3547B7" w14:textId="77777777" w:rsidR="002B1F11" w:rsidRPr="00A440FD" w:rsidRDefault="002B1F11" w:rsidP="003D5B45">
                <w:pPr>
                  <w:pStyle w:val="Default"/>
                  <w:rPr>
                    <w:sz w:val="22"/>
                    <w:szCs w:val="22"/>
                  </w:rPr>
                </w:pPr>
                <w:r w:rsidRPr="00A440FD">
                  <w:rPr>
                    <w:b/>
                    <w:bCs/>
                    <w:sz w:val="22"/>
                    <w:szCs w:val="22"/>
                  </w:rPr>
                  <w:t xml:space="preserve">Date Ratified: </w:t>
                </w:r>
              </w:p>
            </w:tc>
            <w:tc>
              <w:tcPr>
                <w:tcW w:w="4962" w:type="dxa"/>
              </w:tcPr>
              <w:p w14:paraId="190D1A04" w14:textId="03E89408" w:rsidR="002B1F11" w:rsidRPr="00A440FD" w:rsidRDefault="0060315A">
                <w:pPr>
                  <w:pStyle w:val="Default"/>
                  <w:rPr>
                    <w:sz w:val="22"/>
                    <w:szCs w:val="22"/>
                  </w:rPr>
                </w:pPr>
                <w:r>
                  <w:rPr>
                    <w:sz w:val="22"/>
                    <w:szCs w:val="22"/>
                  </w:rPr>
                  <w:t>November 2025</w:t>
                </w:r>
              </w:p>
            </w:tc>
          </w:tr>
          <w:tr w:rsidR="002B1F11" w:rsidRPr="00A440FD" w14:paraId="3E754236" w14:textId="77777777" w:rsidTr="003D5B45">
            <w:trPr>
              <w:trHeight w:val="229"/>
              <w:jc w:val="center"/>
            </w:trPr>
            <w:tc>
              <w:tcPr>
                <w:tcW w:w="2551" w:type="dxa"/>
              </w:tcPr>
              <w:p w14:paraId="0D3F8712" w14:textId="77777777" w:rsidR="002B1F11" w:rsidRPr="00A440FD" w:rsidRDefault="002B1F11" w:rsidP="003D5B45">
                <w:pPr>
                  <w:pStyle w:val="Default"/>
                  <w:rPr>
                    <w:sz w:val="22"/>
                    <w:szCs w:val="22"/>
                  </w:rPr>
                </w:pPr>
                <w:r w:rsidRPr="00A440FD">
                  <w:rPr>
                    <w:b/>
                    <w:bCs/>
                    <w:sz w:val="22"/>
                    <w:szCs w:val="22"/>
                  </w:rPr>
                  <w:t xml:space="preserve">Review Timetable: </w:t>
                </w:r>
              </w:p>
            </w:tc>
            <w:tc>
              <w:tcPr>
                <w:tcW w:w="4962" w:type="dxa"/>
              </w:tcPr>
              <w:p w14:paraId="592D6B2B" w14:textId="42AC52FC" w:rsidR="002B1F11" w:rsidRPr="00A440FD" w:rsidRDefault="0097484A" w:rsidP="003D5B45">
                <w:pPr>
                  <w:pStyle w:val="Default"/>
                  <w:rPr>
                    <w:sz w:val="22"/>
                    <w:szCs w:val="22"/>
                  </w:rPr>
                </w:pPr>
                <w:r>
                  <w:rPr>
                    <w:sz w:val="22"/>
                    <w:szCs w:val="22"/>
                  </w:rPr>
                  <w:t>3 Years</w:t>
                </w:r>
              </w:p>
            </w:tc>
          </w:tr>
        </w:tbl>
        <w:p w14:paraId="428DB0ED" w14:textId="77777777" w:rsidR="002B1F11" w:rsidRDefault="0060315A" w:rsidP="002B1F11">
          <w:pPr>
            <w:rPr>
              <w:b/>
              <w:bCs/>
            </w:rPr>
          </w:pPr>
        </w:p>
      </w:sdtContent>
    </w:sdt>
    <w:p w14:paraId="4077010D" w14:textId="2691EE8E" w:rsidR="0063615A" w:rsidRDefault="0063615A">
      <w:pPr>
        <w:jc w:val="center"/>
        <w:rPr>
          <w:rFonts w:asciiTheme="majorHAnsi" w:hAnsiTheme="majorHAnsi" w:cs="Arial"/>
          <w:b/>
          <w:bCs/>
          <w:sz w:val="20"/>
          <w:szCs w:val="18"/>
        </w:rPr>
      </w:pPr>
    </w:p>
    <w:p w14:paraId="5BAD74E9" w14:textId="77777777" w:rsidR="00D03A1F" w:rsidRDefault="00D03A1F">
      <w:pPr>
        <w:jc w:val="center"/>
        <w:rPr>
          <w:rFonts w:asciiTheme="majorHAnsi" w:hAnsiTheme="majorHAnsi" w:cs="Arial"/>
          <w:b/>
          <w:bCs/>
          <w:sz w:val="20"/>
          <w:szCs w:val="18"/>
        </w:rPr>
      </w:pPr>
    </w:p>
    <w:p w14:paraId="6E1B729A" w14:textId="77777777" w:rsidR="00044178" w:rsidRDefault="00044178">
      <w:pPr>
        <w:jc w:val="center"/>
        <w:rPr>
          <w:rFonts w:asciiTheme="majorHAnsi" w:hAnsiTheme="majorHAnsi" w:cs="Arial"/>
          <w:b/>
          <w:bCs/>
          <w:sz w:val="20"/>
          <w:szCs w:val="18"/>
        </w:rPr>
      </w:pPr>
    </w:p>
    <w:p w14:paraId="08B227E3" w14:textId="77777777" w:rsidR="009B78B5" w:rsidRDefault="009B78B5">
      <w:pPr>
        <w:jc w:val="center"/>
        <w:rPr>
          <w:rFonts w:asciiTheme="majorHAnsi" w:hAnsiTheme="majorHAnsi" w:cs="Arial"/>
          <w:b/>
          <w:bCs/>
          <w:sz w:val="20"/>
          <w:szCs w:val="18"/>
        </w:rPr>
      </w:pPr>
    </w:p>
    <w:p w14:paraId="5FB12CB0" w14:textId="77777777" w:rsidR="009B78B5" w:rsidRDefault="009B78B5">
      <w:pPr>
        <w:jc w:val="center"/>
        <w:rPr>
          <w:rFonts w:asciiTheme="majorHAnsi" w:hAnsiTheme="majorHAnsi" w:cs="Arial"/>
          <w:b/>
          <w:bCs/>
          <w:sz w:val="20"/>
          <w:szCs w:val="18"/>
        </w:rPr>
      </w:pPr>
    </w:p>
    <w:p w14:paraId="0F3B5C2D" w14:textId="77777777" w:rsidR="009B78B5" w:rsidRDefault="009B78B5">
      <w:pPr>
        <w:jc w:val="center"/>
        <w:rPr>
          <w:rFonts w:asciiTheme="majorHAnsi" w:hAnsiTheme="majorHAnsi" w:cs="Arial"/>
          <w:b/>
          <w:bCs/>
          <w:sz w:val="20"/>
          <w:szCs w:val="18"/>
        </w:rPr>
      </w:pPr>
    </w:p>
    <w:p w14:paraId="3EB80E46" w14:textId="77777777" w:rsidR="009B78B5" w:rsidRDefault="009B78B5">
      <w:pPr>
        <w:jc w:val="center"/>
        <w:rPr>
          <w:rFonts w:asciiTheme="majorHAnsi" w:hAnsiTheme="majorHAnsi" w:cs="Arial"/>
          <w:b/>
          <w:bCs/>
          <w:sz w:val="20"/>
          <w:szCs w:val="18"/>
        </w:rPr>
      </w:pPr>
    </w:p>
    <w:p w14:paraId="7E93A7DF" w14:textId="77777777" w:rsidR="009B78B5" w:rsidRDefault="009B78B5">
      <w:pPr>
        <w:jc w:val="center"/>
        <w:rPr>
          <w:rFonts w:asciiTheme="majorHAnsi" w:hAnsiTheme="majorHAnsi" w:cs="Arial"/>
          <w:b/>
          <w:bCs/>
          <w:sz w:val="20"/>
          <w:szCs w:val="18"/>
        </w:rPr>
      </w:pPr>
    </w:p>
    <w:p w14:paraId="5932EE93" w14:textId="77777777" w:rsidR="009B78B5" w:rsidRDefault="009B78B5">
      <w:pPr>
        <w:jc w:val="center"/>
        <w:rPr>
          <w:rFonts w:asciiTheme="majorHAnsi" w:hAnsiTheme="majorHAnsi" w:cs="Arial"/>
          <w:b/>
          <w:bCs/>
          <w:sz w:val="20"/>
          <w:szCs w:val="18"/>
        </w:rPr>
      </w:pPr>
    </w:p>
    <w:p w14:paraId="5B788486" w14:textId="77777777" w:rsidR="009B78B5" w:rsidRDefault="009B78B5">
      <w:pPr>
        <w:jc w:val="center"/>
        <w:rPr>
          <w:rFonts w:asciiTheme="majorHAnsi" w:hAnsiTheme="majorHAnsi" w:cs="Arial"/>
          <w:b/>
          <w:bCs/>
          <w:sz w:val="20"/>
          <w:szCs w:val="18"/>
        </w:rPr>
      </w:pPr>
    </w:p>
    <w:p w14:paraId="24CEA854" w14:textId="77777777" w:rsidR="009B78B5" w:rsidRDefault="009B78B5">
      <w:pPr>
        <w:jc w:val="center"/>
        <w:rPr>
          <w:rFonts w:asciiTheme="majorHAnsi" w:hAnsiTheme="majorHAnsi" w:cs="Arial"/>
          <w:b/>
          <w:bCs/>
          <w:sz w:val="20"/>
          <w:szCs w:val="18"/>
        </w:rPr>
      </w:pPr>
    </w:p>
    <w:p w14:paraId="4BAE728C" w14:textId="77777777" w:rsidR="009B78B5" w:rsidRDefault="009B78B5">
      <w:pPr>
        <w:jc w:val="center"/>
        <w:rPr>
          <w:rFonts w:asciiTheme="majorHAnsi" w:hAnsiTheme="majorHAnsi" w:cs="Arial"/>
          <w:b/>
          <w:bCs/>
          <w:sz w:val="20"/>
          <w:szCs w:val="18"/>
        </w:rPr>
      </w:pPr>
    </w:p>
    <w:p w14:paraId="3DCF246F" w14:textId="77777777" w:rsidR="009B78B5" w:rsidRDefault="009B78B5">
      <w:pPr>
        <w:jc w:val="center"/>
        <w:rPr>
          <w:rFonts w:asciiTheme="majorHAnsi" w:hAnsiTheme="majorHAnsi" w:cs="Arial"/>
          <w:b/>
          <w:bCs/>
          <w:sz w:val="20"/>
          <w:szCs w:val="18"/>
        </w:rPr>
      </w:pPr>
    </w:p>
    <w:p w14:paraId="2884D49E" w14:textId="77777777" w:rsidR="009B78B5" w:rsidRDefault="009B78B5">
      <w:pPr>
        <w:jc w:val="center"/>
        <w:rPr>
          <w:rFonts w:asciiTheme="majorHAnsi" w:hAnsiTheme="majorHAnsi" w:cs="Arial"/>
          <w:b/>
          <w:bCs/>
          <w:sz w:val="20"/>
          <w:szCs w:val="18"/>
        </w:rPr>
      </w:pPr>
    </w:p>
    <w:p w14:paraId="6F02C28A" w14:textId="77777777" w:rsidR="009B78B5" w:rsidRDefault="009B78B5">
      <w:pPr>
        <w:jc w:val="center"/>
        <w:rPr>
          <w:rFonts w:asciiTheme="majorHAnsi" w:hAnsiTheme="majorHAnsi" w:cs="Arial"/>
          <w:b/>
          <w:bCs/>
          <w:sz w:val="20"/>
          <w:szCs w:val="18"/>
        </w:rPr>
      </w:pPr>
    </w:p>
    <w:p w14:paraId="62F6665F" w14:textId="77777777" w:rsidR="009B78B5" w:rsidRDefault="009B78B5">
      <w:pPr>
        <w:jc w:val="center"/>
        <w:rPr>
          <w:rFonts w:asciiTheme="majorHAnsi" w:hAnsiTheme="majorHAnsi" w:cs="Arial"/>
          <w:b/>
          <w:bCs/>
          <w:sz w:val="20"/>
          <w:szCs w:val="18"/>
        </w:rPr>
      </w:pPr>
    </w:p>
    <w:p w14:paraId="331B5E49" w14:textId="77777777" w:rsidR="009B78B5" w:rsidRDefault="009B78B5">
      <w:pPr>
        <w:jc w:val="center"/>
        <w:rPr>
          <w:rFonts w:asciiTheme="majorHAnsi" w:hAnsiTheme="majorHAnsi" w:cs="Arial"/>
          <w:b/>
          <w:bCs/>
          <w:sz w:val="20"/>
          <w:szCs w:val="18"/>
        </w:rPr>
      </w:pPr>
    </w:p>
    <w:p w14:paraId="71B7A9ED" w14:textId="77777777" w:rsidR="009B78B5" w:rsidRDefault="009B78B5">
      <w:pPr>
        <w:jc w:val="center"/>
        <w:rPr>
          <w:rFonts w:asciiTheme="majorHAnsi" w:hAnsiTheme="majorHAnsi" w:cs="Arial"/>
          <w:b/>
          <w:bCs/>
          <w:sz w:val="20"/>
          <w:szCs w:val="18"/>
        </w:rPr>
      </w:pPr>
    </w:p>
    <w:p w14:paraId="27689F60" w14:textId="6EADEBDE" w:rsidR="009B78B5" w:rsidRDefault="009B78B5">
      <w:pPr>
        <w:jc w:val="center"/>
        <w:rPr>
          <w:rFonts w:asciiTheme="majorHAnsi" w:hAnsiTheme="majorHAnsi" w:cs="Arial"/>
          <w:b/>
          <w:bCs/>
          <w:sz w:val="20"/>
          <w:szCs w:val="18"/>
        </w:rPr>
      </w:pPr>
    </w:p>
    <w:p w14:paraId="14F0A31A" w14:textId="77777777" w:rsidR="009B78B5" w:rsidRDefault="009B78B5">
      <w:pPr>
        <w:jc w:val="center"/>
        <w:rPr>
          <w:rFonts w:asciiTheme="majorHAnsi" w:hAnsiTheme="majorHAnsi" w:cs="Arial"/>
          <w:b/>
          <w:bCs/>
          <w:sz w:val="20"/>
          <w:szCs w:val="18"/>
        </w:rPr>
      </w:pPr>
    </w:p>
    <w:p w14:paraId="08C0DE10" w14:textId="77777777" w:rsidR="009B78B5" w:rsidRDefault="009B78B5">
      <w:pPr>
        <w:jc w:val="center"/>
        <w:rPr>
          <w:rFonts w:asciiTheme="majorHAnsi" w:hAnsiTheme="majorHAnsi" w:cs="Arial"/>
          <w:b/>
          <w:bCs/>
          <w:sz w:val="20"/>
          <w:szCs w:val="18"/>
        </w:rPr>
      </w:pPr>
    </w:p>
    <w:p w14:paraId="58BA91E0" w14:textId="77777777" w:rsidR="00BF166C" w:rsidRDefault="00BF166C">
      <w:pPr>
        <w:jc w:val="center"/>
        <w:rPr>
          <w:rFonts w:asciiTheme="majorHAnsi" w:hAnsiTheme="majorHAnsi" w:cs="Arial"/>
          <w:b/>
          <w:bCs/>
          <w:sz w:val="20"/>
          <w:szCs w:val="18"/>
        </w:rPr>
      </w:pPr>
    </w:p>
    <w:p w14:paraId="56C40FD7" w14:textId="66BADA76" w:rsidR="00D8443D" w:rsidRDefault="001C7E0A" w:rsidP="001C7E0A">
      <w:pPr>
        <w:rPr>
          <w:rFonts w:asciiTheme="minorHAnsi" w:hAnsiTheme="minorHAnsi" w:cstheme="minorHAnsi"/>
          <w:b/>
          <w:bCs/>
        </w:rPr>
      </w:pPr>
      <w:r w:rsidRPr="00D03A1F">
        <w:rPr>
          <w:rFonts w:asciiTheme="minorHAnsi" w:hAnsiTheme="minorHAnsi" w:cstheme="minorHAnsi"/>
          <w:b/>
          <w:bCs/>
        </w:rPr>
        <w:lastRenderedPageBreak/>
        <w:t xml:space="preserve">Spring Meadow Infant and Nursery School </w:t>
      </w:r>
      <w:r w:rsidR="00D8443D" w:rsidRPr="001C7E0A">
        <w:rPr>
          <w:rFonts w:asciiTheme="minorHAnsi" w:hAnsiTheme="minorHAnsi" w:cstheme="minorHAnsi"/>
          <w:b/>
          <w:bCs/>
        </w:rPr>
        <w:t>Marking</w:t>
      </w:r>
      <w:r w:rsidR="00C743B6" w:rsidRPr="001C7E0A">
        <w:rPr>
          <w:rFonts w:asciiTheme="minorHAnsi" w:hAnsiTheme="minorHAnsi" w:cstheme="minorHAnsi"/>
          <w:b/>
          <w:bCs/>
        </w:rPr>
        <w:t xml:space="preserve"> and Feedback</w:t>
      </w:r>
      <w:r w:rsidR="00D8443D" w:rsidRPr="001C7E0A">
        <w:rPr>
          <w:rFonts w:asciiTheme="minorHAnsi" w:hAnsiTheme="minorHAnsi" w:cstheme="minorHAnsi"/>
          <w:b/>
          <w:bCs/>
        </w:rPr>
        <w:t xml:space="preserve"> Policy</w:t>
      </w:r>
    </w:p>
    <w:p w14:paraId="708343B0" w14:textId="77777777" w:rsidR="00107FC1" w:rsidRDefault="00107FC1" w:rsidP="001C7E0A">
      <w:pPr>
        <w:rPr>
          <w:rFonts w:asciiTheme="minorHAnsi" w:hAnsiTheme="minorHAnsi" w:cstheme="minorHAnsi"/>
          <w:b/>
          <w:bCs/>
        </w:rPr>
      </w:pPr>
    </w:p>
    <w:p w14:paraId="3AA09C19" w14:textId="4F0FF910" w:rsidR="0063615A" w:rsidRDefault="00B468FB" w:rsidP="00E7160F">
      <w:pPr>
        <w:pStyle w:val="BodyText"/>
        <w:rPr>
          <w:rFonts w:asciiTheme="minorHAnsi" w:hAnsiTheme="minorHAnsi" w:cstheme="minorHAnsi"/>
          <w:b/>
          <w:bCs/>
          <w:sz w:val="24"/>
        </w:rPr>
      </w:pPr>
      <w:r w:rsidRPr="00B468FB">
        <w:rPr>
          <w:rFonts w:asciiTheme="minorHAnsi" w:hAnsiTheme="minorHAnsi" w:cstheme="minorHAnsi"/>
          <w:b/>
          <w:bCs/>
          <w:sz w:val="24"/>
        </w:rPr>
        <w:t>Statement of Intent</w:t>
      </w:r>
    </w:p>
    <w:p w14:paraId="590D14F8" w14:textId="77777777" w:rsidR="00B468FB" w:rsidRPr="00B468FB" w:rsidRDefault="00B468FB" w:rsidP="00E7160F">
      <w:pPr>
        <w:pStyle w:val="BodyText"/>
        <w:rPr>
          <w:rFonts w:asciiTheme="minorHAnsi" w:hAnsiTheme="minorHAnsi" w:cstheme="minorHAnsi"/>
          <w:b/>
          <w:bCs/>
          <w:sz w:val="24"/>
        </w:rPr>
      </w:pPr>
    </w:p>
    <w:p w14:paraId="3E9141A0" w14:textId="77777777" w:rsidR="008E52C3" w:rsidRPr="00D03A1F" w:rsidRDefault="009B1E5F" w:rsidP="00B44359">
      <w:pPr>
        <w:pStyle w:val="BodyText"/>
        <w:shd w:val="clear" w:color="auto" w:fill="FFFFFF" w:themeFill="background1"/>
        <w:jc w:val="both"/>
        <w:rPr>
          <w:rFonts w:asciiTheme="minorHAnsi" w:hAnsiTheme="minorHAnsi" w:cstheme="minorHAnsi"/>
          <w:i/>
          <w:sz w:val="24"/>
        </w:rPr>
      </w:pPr>
      <w:r w:rsidRPr="00D03A1F">
        <w:rPr>
          <w:rFonts w:asciiTheme="minorHAnsi" w:hAnsiTheme="minorHAnsi" w:cstheme="minorHAnsi"/>
          <w:i/>
          <w:sz w:val="24"/>
        </w:rPr>
        <w:t>`</w:t>
      </w:r>
      <w:r w:rsidR="008E52C3" w:rsidRPr="00D03A1F">
        <w:rPr>
          <w:rFonts w:asciiTheme="minorHAnsi" w:hAnsiTheme="minorHAnsi" w:cstheme="minorHAnsi"/>
          <w:i/>
          <w:sz w:val="24"/>
        </w:rPr>
        <w:t>The only important thing about feedback is what students do with it. If the feedback doesn’t c</w:t>
      </w:r>
      <w:r w:rsidRPr="00D03A1F">
        <w:rPr>
          <w:rFonts w:asciiTheme="minorHAnsi" w:hAnsiTheme="minorHAnsi" w:cstheme="minorHAnsi"/>
          <w:i/>
          <w:sz w:val="24"/>
        </w:rPr>
        <w:t>hange the student in some way, it has probably</w:t>
      </w:r>
      <w:r w:rsidR="008E52C3" w:rsidRPr="00D03A1F">
        <w:rPr>
          <w:rFonts w:asciiTheme="minorHAnsi" w:hAnsiTheme="minorHAnsi" w:cstheme="minorHAnsi"/>
          <w:i/>
          <w:sz w:val="24"/>
        </w:rPr>
        <w:t xml:space="preserve"> been a waste of time.’ Dylan William.</w:t>
      </w:r>
    </w:p>
    <w:p w14:paraId="658F6918" w14:textId="77777777" w:rsidR="008E52C3" w:rsidRPr="00D03A1F" w:rsidRDefault="008E52C3" w:rsidP="00B44359">
      <w:pPr>
        <w:pStyle w:val="BodyText"/>
        <w:shd w:val="clear" w:color="auto" w:fill="FFFFFF" w:themeFill="background1"/>
        <w:jc w:val="both"/>
        <w:rPr>
          <w:rFonts w:asciiTheme="minorHAnsi" w:hAnsiTheme="minorHAnsi" w:cstheme="minorHAnsi"/>
          <w:i/>
          <w:sz w:val="24"/>
        </w:rPr>
      </w:pPr>
    </w:p>
    <w:p w14:paraId="49BFB2FB" w14:textId="55DBD138" w:rsidR="008E52C3" w:rsidRPr="00D03A1F" w:rsidRDefault="008E52C3" w:rsidP="00B44359">
      <w:pPr>
        <w:pStyle w:val="BodyText"/>
        <w:shd w:val="clear" w:color="auto" w:fill="FFFFFF" w:themeFill="background1"/>
        <w:jc w:val="both"/>
        <w:rPr>
          <w:rFonts w:asciiTheme="minorHAnsi" w:hAnsiTheme="minorHAnsi" w:cstheme="minorHAnsi"/>
          <w:sz w:val="24"/>
        </w:rPr>
      </w:pPr>
      <w:r w:rsidRPr="00D03A1F">
        <w:rPr>
          <w:rFonts w:asciiTheme="minorHAnsi" w:hAnsiTheme="minorHAnsi" w:cstheme="minorHAnsi"/>
          <w:sz w:val="24"/>
        </w:rPr>
        <w:t>At Spring Meadow Infant and Nursery School we believe that marki</w:t>
      </w:r>
      <w:r w:rsidR="00C45EE4" w:rsidRPr="00D03A1F">
        <w:rPr>
          <w:rFonts w:asciiTheme="minorHAnsi" w:hAnsiTheme="minorHAnsi" w:cstheme="minorHAnsi"/>
          <w:sz w:val="24"/>
        </w:rPr>
        <w:t xml:space="preserve">ng should always have a purpose. Marking is vitally important as it forms part of the learning, </w:t>
      </w:r>
      <w:r w:rsidR="00C80E89" w:rsidRPr="00D03A1F">
        <w:rPr>
          <w:rFonts w:asciiTheme="minorHAnsi" w:hAnsiTheme="minorHAnsi" w:cstheme="minorHAnsi"/>
          <w:sz w:val="24"/>
        </w:rPr>
        <w:t>teaching,</w:t>
      </w:r>
      <w:r w:rsidR="00C45EE4" w:rsidRPr="00D03A1F">
        <w:rPr>
          <w:rFonts w:asciiTheme="minorHAnsi" w:hAnsiTheme="minorHAnsi" w:cstheme="minorHAnsi"/>
          <w:sz w:val="24"/>
        </w:rPr>
        <w:t xml:space="preserve"> and assessment cycle. If marking is done </w:t>
      </w:r>
      <w:r w:rsidR="00C80E89" w:rsidRPr="00D03A1F">
        <w:rPr>
          <w:rFonts w:asciiTheme="minorHAnsi" w:hAnsiTheme="minorHAnsi" w:cstheme="minorHAnsi"/>
          <w:sz w:val="24"/>
        </w:rPr>
        <w:t>well,</w:t>
      </w:r>
      <w:r w:rsidR="00C45EE4" w:rsidRPr="00D03A1F">
        <w:rPr>
          <w:rFonts w:asciiTheme="minorHAnsi" w:hAnsiTheme="minorHAnsi" w:cstheme="minorHAnsi"/>
          <w:sz w:val="24"/>
        </w:rPr>
        <w:t xml:space="preserve"> it has two functions: it provides the teacher with a clear picture of what a child needs to </w:t>
      </w:r>
      <w:r w:rsidR="00604398" w:rsidRPr="00D03A1F">
        <w:rPr>
          <w:rFonts w:asciiTheme="minorHAnsi" w:hAnsiTheme="minorHAnsi" w:cstheme="minorHAnsi"/>
          <w:sz w:val="24"/>
        </w:rPr>
        <w:t>learn,</w:t>
      </w:r>
      <w:r w:rsidR="00C45EE4" w:rsidRPr="00D03A1F">
        <w:rPr>
          <w:rFonts w:asciiTheme="minorHAnsi" w:hAnsiTheme="minorHAnsi" w:cstheme="minorHAnsi"/>
          <w:sz w:val="24"/>
        </w:rPr>
        <w:t xml:space="preserve"> and it provides good quality feedback to the child. The </w:t>
      </w:r>
      <w:r w:rsidR="00C80E89" w:rsidRPr="00D03A1F">
        <w:rPr>
          <w:rFonts w:asciiTheme="minorHAnsi" w:hAnsiTheme="minorHAnsi" w:cstheme="minorHAnsi"/>
          <w:sz w:val="24"/>
        </w:rPr>
        <w:t>aim</w:t>
      </w:r>
      <w:r w:rsidR="00C45EE4" w:rsidRPr="00D03A1F">
        <w:rPr>
          <w:rFonts w:asciiTheme="minorHAnsi" w:hAnsiTheme="minorHAnsi" w:cstheme="minorHAnsi"/>
          <w:sz w:val="24"/>
        </w:rPr>
        <w:t xml:space="preserve"> of marking is for it to have a positive impact o</w:t>
      </w:r>
      <w:r w:rsidR="00C80E89">
        <w:rPr>
          <w:rFonts w:asciiTheme="minorHAnsi" w:hAnsiTheme="minorHAnsi" w:cstheme="minorHAnsi"/>
          <w:sz w:val="24"/>
        </w:rPr>
        <w:t xml:space="preserve">n </w:t>
      </w:r>
      <w:r w:rsidR="00C45EE4" w:rsidRPr="00D03A1F">
        <w:rPr>
          <w:rFonts w:asciiTheme="minorHAnsi" w:hAnsiTheme="minorHAnsi" w:cstheme="minorHAnsi"/>
          <w:sz w:val="24"/>
        </w:rPr>
        <w:t xml:space="preserve">the child’s learning. </w:t>
      </w:r>
      <w:r w:rsidR="00517445" w:rsidRPr="00D03A1F">
        <w:rPr>
          <w:rFonts w:asciiTheme="minorHAnsi" w:hAnsiTheme="minorHAnsi" w:cstheme="minorHAnsi"/>
          <w:sz w:val="24"/>
        </w:rPr>
        <w:t xml:space="preserve">At Spring </w:t>
      </w:r>
      <w:r w:rsidR="00C80E89" w:rsidRPr="00D03A1F">
        <w:rPr>
          <w:rFonts w:asciiTheme="minorHAnsi" w:hAnsiTheme="minorHAnsi" w:cstheme="minorHAnsi"/>
          <w:sz w:val="24"/>
        </w:rPr>
        <w:t>Meadow,</w:t>
      </w:r>
      <w:r w:rsidR="00517445" w:rsidRPr="00D03A1F">
        <w:rPr>
          <w:rFonts w:asciiTheme="minorHAnsi" w:hAnsiTheme="minorHAnsi" w:cstheme="minorHAnsi"/>
          <w:sz w:val="24"/>
        </w:rPr>
        <w:t xml:space="preserve"> we believe the best feedback is immediate, allowing the child to address mistakes and misconceptions.</w:t>
      </w:r>
    </w:p>
    <w:p w14:paraId="5A422B49" w14:textId="77777777" w:rsidR="00C45EE4" w:rsidRPr="00D03A1F" w:rsidRDefault="00C45EE4" w:rsidP="00B44359">
      <w:pPr>
        <w:pStyle w:val="BodyText"/>
        <w:shd w:val="clear" w:color="auto" w:fill="FFFFFF" w:themeFill="background1"/>
        <w:jc w:val="both"/>
        <w:rPr>
          <w:rFonts w:asciiTheme="minorHAnsi" w:hAnsiTheme="minorHAnsi" w:cstheme="minorHAnsi"/>
          <w:sz w:val="24"/>
        </w:rPr>
      </w:pPr>
    </w:p>
    <w:p w14:paraId="37838322" w14:textId="358DC656" w:rsidR="00C45EE4" w:rsidRPr="00D03A1F" w:rsidRDefault="00C45EE4" w:rsidP="00B44359">
      <w:pPr>
        <w:pStyle w:val="BodyText"/>
        <w:shd w:val="clear" w:color="auto" w:fill="FFFFFF" w:themeFill="background1"/>
        <w:jc w:val="both"/>
        <w:rPr>
          <w:rFonts w:asciiTheme="minorHAnsi" w:hAnsiTheme="minorHAnsi" w:cstheme="minorHAnsi"/>
          <w:sz w:val="24"/>
        </w:rPr>
      </w:pPr>
      <w:r w:rsidRPr="00D03A1F">
        <w:rPr>
          <w:rFonts w:asciiTheme="minorHAnsi" w:hAnsiTheme="minorHAnsi" w:cstheme="minorHAnsi"/>
          <w:sz w:val="24"/>
        </w:rPr>
        <w:t xml:space="preserve">Children should be made aware of their successes through positive feedback and marking informed by pupils’ individual learning needs and previous assessments. Areas of improvement need to be identified so that children are aware of how they can </w:t>
      </w:r>
      <w:r w:rsidR="00604398" w:rsidRPr="00D03A1F">
        <w:rPr>
          <w:rFonts w:asciiTheme="minorHAnsi" w:hAnsiTheme="minorHAnsi" w:cstheme="minorHAnsi"/>
          <w:sz w:val="24"/>
        </w:rPr>
        <w:t>improve,</w:t>
      </w:r>
      <w:r w:rsidRPr="00D03A1F">
        <w:rPr>
          <w:rFonts w:asciiTheme="minorHAnsi" w:hAnsiTheme="minorHAnsi" w:cstheme="minorHAnsi"/>
          <w:sz w:val="24"/>
        </w:rPr>
        <w:t xml:space="preserve"> and teachers create and adapt their planning accordingly. Marking should be </w:t>
      </w:r>
      <w:r w:rsidRPr="00D03A1F">
        <w:rPr>
          <w:rFonts w:asciiTheme="minorHAnsi" w:hAnsiTheme="minorHAnsi" w:cstheme="minorHAnsi"/>
          <w:b/>
          <w:sz w:val="24"/>
        </w:rPr>
        <w:t>meaningful</w:t>
      </w:r>
      <w:r w:rsidRPr="00D03A1F">
        <w:rPr>
          <w:rFonts w:asciiTheme="minorHAnsi" w:hAnsiTheme="minorHAnsi" w:cstheme="minorHAnsi"/>
          <w:sz w:val="24"/>
        </w:rPr>
        <w:t xml:space="preserve">, </w:t>
      </w:r>
      <w:r w:rsidR="00604398" w:rsidRPr="00D03A1F">
        <w:rPr>
          <w:rFonts w:asciiTheme="minorHAnsi" w:hAnsiTheme="minorHAnsi" w:cstheme="minorHAnsi"/>
          <w:b/>
          <w:sz w:val="24"/>
        </w:rPr>
        <w:t>manageable,</w:t>
      </w:r>
      <w:r w:rsidRPr="00D03A1F">
        <w:rPr>
          <w:rFonts w:asciiTheme="minorHAnsi" w:hAnsiTheme="minorHAnsi" w:cstheme="minorHAnsi"/>
          <w:sz w:val="24"/>
        </w:rPr>
        <w:t xml:space="preserve"> and </w:t>
      </w:r>
      <w:r w:rsidRPr="00D03A1F">
        <w:rPr>
          <w:rFonts w:asciiTheme="minorHAnsi" w:hAnsiTheme="minorHAnsi" w:cstheme="minorHAnsi"/>
          <w:b/>
          <w:sz w:val="24"/>
        </w:rPr>
        <w:t>motivating</w:t>
      </w:r>
      <w:r w:rsidRPr="00D03A1F">
        <w:rPr>
          <w:rFonts w:asciiTheme="minorHAnsi" w:hAnsiTheme="minorHAnsi" w:cstheme="minorHAnsi"/>
          <w:sz w:val="24"/>
        </w:rPr>
        <w:t xml:space="preserve">. </w:t>
      </w:r>
    </w:p>
    <w:p w14:paraId="070D7C80" w14:textId="71685D44" w:rsidR="00C45EE4" w:rsidRDefault="00C45EE4" w:rsidP="00B44359">
      <w:pPr>
        <w:pStyle w:val="BodyText"/>
        <w:shd w:val="clear" w:color="auto" w:fill="FFFFFF" w:themeFill="background1"/>
        <w:jc w:val="both"/>
        <w:rPr>
          <w:rFonts w:asciiTheme="minorHAnsi" w:hAnsiTheme="minorHAnsi" w:cstheme="minorHAnsi"/>
          <w:sz w:val="24"/>
        </w:rPr>
      </w:pPr>
    </w:p>
    <w:p w14:paraId="45BC59F3" w14:textId="79B5D2C3" w:rsidR="00B468FB" w:rsidRPr="00B468FB" w:rsidRDefault="00B468FB" w:rsidP="00B44359">
      <w:pPr>
        <w:pStyle w:val="BodyText"/>
        <w:shd w:val="clear" w:color="auto" w:fill="FFFFFF" w:themeFill="background1"/>
        <w:jc w:val="both"/>
        <w:rPr>
          <w:rFonts w:asciiTheme="minorHAnsi" w:hAnsiTheme="minorHAnsi" w:cstheme="minorHAnsi"/>
          <w:b/>
          <w:bCs/>
          <w:sz w:val="24"/>
          <w:u w:val="single"/>
        </w:rPr>
      </w:pPr>
      <w:r>
        <w:rPr>
          <w:rFonts w:asciiTheme="minorHAnsi" w:hAnsiTheme="minorHAnsi" w:cstheme="minorHAnsi"/>
          <w:b/>
          <w:bCs/>
          <w:sz w:val="24"/>
        </w:rPr>
        <w:t>1</w:t>
      </w:r>
      <w:r w:rsidRPr="00B468FB">
        <w:rPr>
          <w:rFonts w:asciiTheme="minorHAnsi" w:hAnsiTheme="minorHAnsi" w:cstheme="minorHAnsi"/>
          <w:b/>
          <w:bCs/>
          <w:sz w:val="24"/>
        </w:rPr>
        <w:t>.</w:t>
      </w:r>
      <w:r w:rsidRPr="00B468FB">
        <w:rPr>
          <w:rFonts w:asciiTheme="minorHAnsi" w:hAnsiTheme="minorHAnsi" w:cstheme="minorHAnsi"/>
          <w:b/>
          <w:bCs/>
          <w:sz w:val="24"/>
        </w:rPr>
        <w:tab/>
        <w:t>Principles</w:t>
      </w:r>
    </w:p>
    <w:p w14:paraId="2B6DF026" w14:textId="77777777" w:rsidR="004D1D68" w:rsidRPr="00D03A1F" w:rsidRDefault="004D1D68" w:rsidP="00B44359">
      <w:pPr>
        <w:pStyle w:val="BodyText"/>
        <w:shd w:val="clear" w:color="auto" w:fill="FFFFFF" w:themeFill="background1"/>
        <w:jc w:val="both"/>
        <w:rPr>
          <w:rFonts w:asciiTheme="minorHAnsi" w:hAnsiTheme="minorHAnsi" w:cstheme="minorHAnsi"/>
          <w:sz w:val="24"/>
          <w:u w:val="single"/>
        </w:rPr>
      </w:pPr>
    </w:p>
    <w:p w14:paraId="33A2BDBE" w14:textId="77777777" w:rsidR="00C45EE4" w:rsidRPr="00D03A1F" w:rsidRDefault="00C45EE4" w:rsidP="00B44359">
      <w:pPr>
        <w:pStyle w:val="BodyText"/>
        <w:shd w:val="clear" w:color="auto" w:fill="FFFFFF" w:themeFill="background1"/>
        <w:jc w:val="both"/>
        <w:rPr>
          <w:rFonts w:asciiTheme="minorHAnsi" w:hAnsiTheme="minorHAnsi" w:cstheme="minorHAnsi"/>
          <w:sz w:val="24"/>
        </w:rPr>
      </w:pPr>
      <w:r w:rsidRPr="00D03A1F">
        <w:rPr>
          <w:rFonts w:asciiTheme="minorHAnsi" w:hAnsiTheme="minorHAnsi" w:cstheme="minorHAnsi"/>
          <w:sz w:val="24"/>
        </w:rPr>
        <w:t xml:space="preserve">Our feedback and marking policy </w:t>
      </w:r>
      <w:proofErr w:type="gramStart"/>
      <w:r w:rsidRPr="00D03A1F">
        <w:rPr>
          <w:rFonts w:asciiTheme="minorHAnsi" w:hAnsiTheme="minorHAnsi" w:cstheme="minorHAnsi"/>
          <w:sz w:val="24"/>
        </w:rPr>
        <w:t>is</w:t>
      </w:r>
      <w:proofErr w:type="gramEnd"/>
      <w:r w:rsidRPr="00D03A1F">
        <w:rPr>
          <w:rFonts w:asciiTheme="minorHAnsi" w:hAnsiTheme="minorHAnsi" w:cstheme="minorHAnsi"/>
          <w:sz w:val="24"/>
        </w:rPr>
        <w:t xml:space="preserve"> based on the principles that</w:t>
      </w:r>
      <w:r w:rsidR="00A315FF" w:rsidRPr="00D03A1F">
        <w:rPr>
          <w:rFonts w:asciiTheme="minorHAnsi" w:hAnsiTheme="minorHAnsi" w:cstheme="minorHAnsi"/>
          <w:sz w:val="24"/>
        </w:rPr>
        <w:t xml:space="preserve"> it should</w:t>
      </w:r>
      <w:r w:rsidRPr="00D03A1F">
        <w:rPr>
          <w:rFonts w:asciiTheme="minorHAnsi" w:hAnsiTheme="minorHAnsi" w:cstheme="minorHAnsi"/>
          <w:sz w:val="24"/>
        </w:rPr>
        <w:t xml:space="preserve">: </w:t>
      </w:r>
    </w:p>
    <w:p w14:paraId="0555F6FF" w14:textId="77777777" w:rsidR="004D1D68" w:rsidRPr="00D03A1F" w:rsidRDefault="004D1D68" w:rsidP="00B44359">
      <w:pPr>
        <w:pStyle w:val="BodyText"/>
        <w:shd w:val="clear" w:color="auto" w:fill="FFFFFF" w:themeFill="background1"/>
        <w:jc w:val="both"/>
        <w:rPr>
          <w:rFonts w:asciiTheme="minorHAnsi" w:hAnsiTheme="minorHAnsi" w:cstheme="minorHAnsi"/>
          <w:sz w:val="24"/>
        </w:rPr>
      </w:pPr>
    </w:p>
    <w:p w14:paraId="4DF1475D"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Be manageable for teachers </w:t>
      </w:r>
    </w:p>
    <w:p w14:paraId="3C4B9380"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Be accessible to children </w:t>
      </w:r>
    </w:p>
    <w:p w14:paraId="3A6671BD"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Be given directly to the child at the point of learning </w:t>
      </w:r>
    </w:p>
    <w:p w14:paraId="07262A25"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Provide clear strategies for improvement and next steps </w:t>
      </w:r>
    </w:p>
    <w:p w14:paraId="5E2B6FAF"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Involve all adults working with the children in the classroom </w:t>
      </w:r>
    </w:p>
    <w:p w14:paraId="436866CA"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Give recognition and praise for achievement  </w:t>
      </w:r>
    </w:p>
    <w:p w14:paraId="173C2189"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Be responded to as soon as possible by children </w:t>
      </w:r>
    </w:p>
    <w:p w14:paraId="78DF498D"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Respond to individual learning needs </w:t>
      </w:r>
    </w:p>
    <w:p w14:paraId="29159CB0" w14:textId="77777777"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Inform future planning  </w:t>
      </w:r>
    </w:p>
    <w:p w14:paraId="3D28C628" w14:textId="6A3B828E" w:rsidR="004D1D68" w:rsidRPr="008B5972" w:rsidRDefault="004D1D68" w:rsidP="008B5972">
      <w:pPr>
        <w:pStyle w:val="ListParagraph"/>
        <w:numPr>
          <w:ilvl w:val="0"/>
          <w:numId w:val="27"/>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Be consistent </w:t>
      </w:r>
      <w:r w:rsidR="00D60331">
        <w:rPr>
          <w:rFonts w:asciiTheme="minorHAnsi" w:hAnsiTheme="minorHAnsi" w:cstheme="minorHAnsi"/>
        </w:rPr>
        <w:t>for each phase of</w:t>
      </w:r>
      <w:r w:rsidRPr="008B5972">
        <w:rPr>
          <w:rFonts w:asciiTheme="minorHAnsi" w:hAnsiTheme="minorHAnsi" w:cstheme="minorHAnsi"/>
        </w:rPr>
        <w:t xml:space="preserve"> the school</w:t>
      </w:r>
    </w:p>
    <w:p w14:paraId="6046CB8A" w14:textId="77777777" w:rsidR="004D1D68" w:rsidRPr="00D03A1F" w:rsidRDefault="004D1D68" w:rsidP="00B44359">
      <w:pPr>
        <w:pStyle w:val="BodyText"/>
        <w:shd w:val="clear" w:color="auto" w:fill="FFFFFF" w:themeFill="background1"/>
        <w:jc w:val="both"/>
        <w:rPr>
          <w:rFonts w:asciiTheme="minorHAnsi" w:hAnsiTheme="minorHAnsi" w:cstheme="minorHAnsi"/>
          <w:sz w:val="24"/>
          <w:u w:val="single"/>
        </w:rPr>
      </w:pPr>
    </w:p>
    <w:p w14:paraId="42B5FAEB" w14:textId="447EFDAA" w:rsidR="00313B19" w:rsidRDefault="00B468FB" w:rsidP="00B44359">
      <w:pPr>
        <w:pStyle w:val="BodyText"/>
        <w:shd w:val="clear" w:color="auto" w:fill="FFFFFF" w:themeFill="background1"/>
        <w:jc w:val="both"/>
        <w:rPr>
          <w:rFonts w:asciiTheme="minorHAnsi" w:hAnsiTheme="minorHAnsi" w:cstheme="minorHAnsi"/>
          <w:b/>
          <w:bCs/>
          <w:sz w:val="24"/>
        </w:rPr>
      </w:pPr>
      <w:r w:rsidRPr="00B468FB">
        <w:rPr>
          <w:rFonts w:asciiTheme="minorHAnsi" w:hAnsiTheme="minorHAnsi" w:cstheme="minorHAnsi"/>
          <w:b/>
          <w:bCs/>
          <w:sz w:val="24"/>
        </w:rPr>
        <w:t>2.</w:t>
      </w:r>
      <w:r w:rsidRPr="00B468FB">
        <w:rPr>
          <w:rFonts w:asciiTheme="minorHAnsi" w:hAnsiTheme="minorHAnsi" w:cstheme="minorHAnsi"/>
          <w:b/>
          <w:bCs/>
          <w:sz w:val="24"/>
        </w:rPr>
        <w:tab/>
        <w:t>Aims</w:t>
      </w:r>
    </w:p>
    <w:p w14:paraId="762FB09C" w14:textId="77777777" w:rsidR="00B468FB" w:rsidRPr="00B468FB" w:rsidRDefault="00B468FB" w:rsidP="00B44359">
      <w:pPr>
        <w:pStyle w:val="BodyText"/>
        <w:shd w:val="clear" w:color="auto" w:fill="FFFFFF" w:themeFill="background1"/>
        <w:jc w:val="both"/>
        <w:rPr>
          <w:rFonts w:asciiTheme="minorHAnsi" w:hAnsiTheme="minorHAnsi" w:cstheme="minorHAnsi"/>
          <w:b/>
          <w:bCs/>
          <w:sz w:val="24"/>
        </w:rPr>
      </w:pPr>
    </w:p>
    <w:p w14:paraId="5A67F172" w14:textId="6FA38FF7" w:rsidR="004D1D68" w:rsidRPr="008B5972" w:rsidRDefault="004D1D68"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To share with children what they have done well and to celebrate their achievements</w:t>
      </w:r>
    </w:p>
    <w:p w14:paraId="60A687B7" w14:textId="7E090BD1" w:rsidR="004D1D68" w:rsidRPr="008B5972" w:rsidRDefault="004D1D68"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To provide clear next steps about how to improve</w:t>
      </w:r>
    </w:p>
    <w:p w14:paraId="6FB1677F" w14:textId="656DB249" w:rsidR="004D1D68" w:rsidRPr="008B5972" w:rsidRDefault="004D1D68"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To diagnose and challenge misunderstandings and misconceptions</w:t>
      </w:r>
    </w:p>
    <w:p w14:paraId="03DC622F" w14:textId="6AE940B3" w:rsidR="004D1D68" w:rsidRPr="008B5972" w:rsidRDefault="004D1D68"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To inform future planning</w:t>
      </w:r>
    </w:p>
    <w:p w14:paraId="38AF600B" w14:textId="1164096B" w:rsidR="004D1D68" w:rsidRPr="008B5972" w:rsidRDefault="004D1D68"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t xml:space="preserve">To impact upon pupil progress </w:t>
      </w:r>
    </w:p>
    <w:p w14:paraId="3B045DF6" w14:textId="45CA010C" w:rsidR="00EC5C13" w:rsidRPr="008B5972" w:rsidRDefault="00E73E42" w:rsidP="008B5972">
      <w:pPr>
        <w:pStyle w:val="ListParagraph"/>
        <w:numPr>
          <w:ilvl w:val="0"/>
          <w:numId w:val="28"/>
        </w:numPr>
        <w:shd w:val="clear" w:color="auto" w:fill="FFFFFF" w:themeFill="background1"/>
        <w:spacing w:after="21" w:line="257" w:lineRule="auto"/>
        <w:jc w:val="both"/>
        <w:rPr>
          <w:rFonts w:asciiTheme="minorHAnsi" w:hAnsiTheme="minorHAnsi" w:cstheme="minorHAnsi"/>
        </w:rPr>
      </w:pPr>
      <w:r w:rsidRPr="008B5972">
        <w:rPr>
          <w:rFonts w:asciiTheme="minorHAnsi" w:hAnsiTheme="minorHAnsi" w:cstheme="minorHAnsi"/>
        </w:rPr>
        <w:lastRenderedPageBreak/>
        <w:t xml:space="preserve">To create an ethos within the school where mistakes </w:t>
      </w:r>
      <w:r w:rsidR="00464448" w:rsidRPr="008B5972">
        <w:rPr>
          <w:rFonts w:asciiTheme="minorHAnsi" w:hAnsiTheme="minorHAnsi" w:cstheme="minorHAnsi"/>
        </w:rPr>
        <w:t xml:space="preserve">and gaps in learning </w:t>
      </w:r>
      <w:r w:rsidRPr="008B5972">
        <w:rPr>
          <w:rFonts w:asciiTheme="minorHAnsi" w:hAnsiTheme="minorHAnsi" w:cstheme="minorHAnsi"/>
        </w:rPr>
        <w:t xml:space="preserve">are seen as a positive and are used as an indicator to show next steps in learning </w:t>
      </w:r>
    </w:p>
    <w:p w14:paraId="319589A6" w14:textId="77777777" w:rsidR="0012191A" w:rsidRPr="00D03A1F" w:rsidRDefault="0012191A" w:rsidP="00B44359">
      <w:pPr>
        <w:pStyle w:val="BodyText"/>
        <w:shd w:val="clear" w:color="auto" w:fill="FFFFFF" w:themeFill="background1"/>
        <w:jc w:val="both"/>
        <w:rPr>
          <w:rFonts w:asciiTheme="minorHAnsi" w:hAnsiTheme="minorHAnsi" w:cstheme="minorHAnsi"/>
          <w:b/>
          <w:sz w:val="24"/>
          <w:u w:val="single"/>
        </w:rPr>
      </w:pPr>
    </w:p>
    <w:p w14:paraId="74382FC7" w14:textId="77777777" w:rsidR="00CD4550" w:rsidRDefault="00CD4550" w:rsidP="00B44359">
      <w:pPr>
        <w:pStyle w:val="BodyText"/>
        <w:shd w:val="clear" w:color="auto" w:fill="FFFFFF" w:themeFill="background1"/>
        <w:jc w:val="both"/>
        <w:rPr>
          <w:rFonts w:asciiTheme="minorHAnsi" w:hAnsiTheme="minorHAnsi" w:cstheme="minorHAnsi"/>
          <w:b/>
          <w:sz w:val="24"/>
          <w:u w:val="single"/>
        </w:rPr>
      </w:pPr>
    </w:p>
    <w:p w14:paraId="741A525B" w14:textId="77777777" w:rsidR="00CD4550" w:rsidRPr="00D03A1F" w:rsidRDefault="00CD4550" w:rsidP="00B44359">
      <w:pPr>
        <w:pStyle w:val="BodyText"/>
        <w:shd w:val="clear" w:color="auto" w:fill="FFFFFF" w:themeFill="background1"/>
        <w:jc w:val="both"/>
        <w:rPr>
          <w:rFonts w:asciiTheme="minorHAnsi" w:hAnsiTheme="minorHAnsi" w:cstheme="minorHAnsi"/>
          <w:b/>
          <w:sz w:val="24"/>
          <w:u w:val="single"/>
        </w:rPr>
      </w:pPr>
    </w:p>
    <w:p w14:paraId="49442846" w14:textId="0CDCFB8B" w:rsidR="00776F5E" w:rsidRPr="00B468FB" w:rsidRDefault="00FE135A" w:rsidP="00B44359">
      <w:pPr>
        <w:shd w:val="clear" w:color="auto" w:fill="FFFFFF" w:themeFill="background1"/>
        <w:spacing w:after="183" w:line="259" w:lineRule="auto"/>
        <w:jc w:val="both"/>
        <w:rPr>
          <w:rFonts w:asciiTheme="minorHAnsi" w:hAnsiTheme="minorHAnsi" w:cstheme="minorHAnsi"/>
          <w:b/>
          <w:bCs/>
        </w:rPr>
      </w:pPr>
      <w:r>
        <w:rPr>
          <w:rFonts w:asciiTheme="minorHAnsi" w:hAnsiTheme="minorHAnsi" w:cstheme="minorHAnsi"/>
          <w:b/>
          <w:bCs/>
          <w:u w:color="0070C0"/>
        </w:rPr>
        <w:t>3</w:t>
      </w:r>
      <w:r w:rsidR="00B468FB" w:rsidRPr="00B468FB">
        <w:rPr>
          <w:rFonts w:asciiTheme="minorHAnsi" w:hAnsiTheme="minorHAnsi" w:cstheme="minorHAnsi"/>
          <w:b/>
          <w:bCs/>
          <w:u w:color="0070C0"/>
        </w:rPr>
        <w:t>.</w:t>
      </w:r>
      <w:r w:rsidR="00B468FB" w:rsidRPr="00B468FB">
        <w:rPr>
          <w:rFonts w:asciiTheme="minorHAnsi" w:hAnsiTheme="minorHAnsi" w:cstheme="minorHAnsi"/>
          <w:b/>
          <w:bCs/>
          <w:u w:color="0070C0"/>
        </w:rPr>
        <w:tab/>
      </w:r>
      <w:r w:rsidR="00776F5E" w:rsidRPr="00B468FB">
        <w:rPr>
          <w:rFonts w:asciiTheme="minorHAnsi" w:hAnsiTheme="minorHAnsi" w:cstheme="minorHAnsi"/>
          <w:b/>
          <w:bCs/>
          <w:u w:color="0070C0"/>
        </w:rPr>
        <w:t>Marking and Feedback in the EYFS</w:t>
      </w:r>
      <w:r w:rsidR="00776F5E" w:rsidRPr="00B468FB">
        <w:rPr>
          <w:rFonts w:asciiTheme="minorHAnsi" w:hAnsiTheme="minorHAnsi" w:cstheme="minorHAnsi"/>
          <w:b/>
          <w:bCs/>
        </w:rPr>
        <w:t xml:space="preserve"> </w:t>
      </w:r>
      <w:r w:rsidR="00AA0303">
        <w:rPr>
          <w:rFonts w:asciiTheme="minorHAnsi" w:hAnsiTheme="minorHAnsi" w:cstheme="minorHAnsi"/>
          <w:b/>
          <w:bCs/>
        </w:rPr>
        <w:t>and Unit</w:t>
      </w:r>
    </w:p>
    <w:p w14:paraId="56C9E4AA" w14:textId="74068274" w:rsidR="00776F5E" w:rsidRPr="00D03A1F" w:rsidRDefault="00776F5E" w:rsidP="00B44359">
      <w:pPr>
        <w:shd w:val="clear" w:color="auto" w:fill="FFFFFF" w:themeFill="background1"/>
        <w:ind w:right="48"/>
        <w:jc w:val="both"/>
        <w:rPr>
          <w:rFonts w:asciiTheme="minorHAnsi" w:hAnsiTheme="minorHAnsi" w:cstheme="minorHAnsi"/>
        </w:rPr>
      </w:pPr>
      <w:r w:rsidRPr="00D03A1F">
        <w:rPr>
          <w:rFonts w:asciiTheme="minorHAnsi" w:hAnsiTheme="minorHAnsi" w:cstheme="minorHAnsi"/>
        </w:rPr>
        <w:t>Marking and feedback in the EYFS</w:t>
      </w:r>
      <w:r w:rsidR="00AA0303">
        <w:rPr>
          <w:rFonts w:asciiTheme="minorHAnsi" w:hAnsiTheme="minorHAnsi" w:cstheme="minorHAnsi"/>
        </w:rPr>
        <w:t xml:space="preserve"> and Unit </w:t>
      </w:r>
      <w:r w:rsidRPr="00D03A1F">
        <w:rPr>
          <w:rFonts w:asciiTheme="minorHAnsi" w:hAnsiTheme="minorHAnsi" w:cstheme="minorHAnsi"/>
        </w:rPr>
        <w:t>may be in response to observations of children’s learning. Therefore, it will be more heavily weighted towards verbal feedback and staff discussion</w:t>
      </w:r>
      <w:r w:rsidR="00500462">
        <w:rPr>
          <w:rFonts w:asciiTheme="minorHAnsi" w:hAnsiTheme="minorHAnsi" w:cstheme="minorHAnsi"/>
        </w:rPr>
        <w:t xml:space="preserve">. </w:t>
      </w:r>
    </w:p>
    <w:p w14:paraId="1A56226E" w14:textId="77777777" w:rsidR="00517445" w:rsidRPr="00D03A1F" w:rsidRDefault="00517445" w:rsidP="00B44359">
      <w:pPr>
        <w:shd w:val="clear" w:color="auto" w:fill="FFFFFF" w:themeFill="background1"/>
        <w:ind w:right="48"/>
        <w:jc w:val="both"/>
        <w:rPr>
          <w:rFonts w:asciiTheme="minorHAnsi" w:hAnsiTheme="minorHAnsi" w:cstheme="minorHAnsi"/>
        </w:rPr>
      </w:pPr>
    </w:p>
    <w:p w14:paraId="7573932D" w14:textId="77777777" w:rsidR="00776F5E" w:rsidRDefault="00776F5E" w:rsidP="00B44359">
      <w:pPr>
        <w:shd w:val="clear" w:color="auto" w:fill="FFFFFF" w:themeFill="background1"/>
        <w:ind w:right="48"/>
        <w:jc w:val="both"/>
        <w:rPr>
          <w:rFonts w:asciiTheme="minorHAnsi" w:hAnsiTheme="minorHAnsi" w:cstheme="minorHAnsi"/>
        </w:rPr>
      </w:pPr>
      <w:r w:rsidRPr="00D03A1F">
        <w:rPr>
          <w:rFonts w:asciiTheme="minorHAnsi" w:hAnsiTheme="minorHAnsi" w:cstheme="minorHAnsi"/>
        </w:rPr>
        <w:t xml:space="preserve">Appropriate methods for marking and feedback in EYFS are: </w:t>
      </w:r>
    </w:p>
    <w:p w14:paraId="33BD9AE5" w14:textId="77777777" w:rsidR="0065781D" w:rsidRPr="00D03A1F" w:rsidRDefault="0065781D" w:rsidP="00B44359">
      <w:pPr>
        <w:shd w:val="clear" w:color="auto" w:fill="FFFFFF" w:themeFill="background1"/>
        <w:ind w:right="48"/>
        <w:jc w:val="both"/>
        <w:rPr>
          <w:rFonts w:asciiTheme="minorHAnsi" w:hAnsiTheme="minorHAnsi" w:cstheme="minorHAnsi"/>
        </w:rPr>
      </w:pPr>
    </w:p>
    <w:p w14:paraId="6DE20E8B" w14:textId="77777777" w:rsidR="00776F5E" w:rsidRPr="0065781D" w:rsidRDefault="00776F5E" w:rsidP="0065781D">
      <w:pPr>
        <w:pStyle w:val="ListParagraph"/>
        <w:numPr>
          <w:ilvl w:val="0"/>
          <w:numId w:val="29"/>
        </w:numPr>
        <w:shd w:val="clear" w:color="auto" w:fill="FFFFFF" w:themeFill="background1"/>
        <w:spacing w:after="41" w:line="256" w:lineRule="auto"/>
        <w:ind w:right="48"/>
        <w:jc w:val="both"/>
        <w:rPr>
          <w:rFonts w:asciiTheme="minorHAnsi" w:hAnsiTheme="minorHAnsi" w:cstheme="minorHAnsi"/>
        </w:rPr>
      </w:pPr>
      <w:r w:rsidRPr="0065781D">
        <w:rPr>
          <w:rFonts w:asciiTheme="minorHAnsi" w:hAnsiTheme="minorHAnsi" w:cstheme="minorHAnsi"/>
        </w:rPr>
        <w:t xml:space="preserve">Regular praise and encouragement </w:t>
      </w:r>
    </w:p>
    <w:p w14:paraId="1454EB9A" w14:textId="77777777" w:rsidR="00776F5E" w:rsidRPr="0065781D" w:rsidRDefault="00776F5E" w:rsidP="0065781D">
      <w:pPr>
        <w:pStyle w:val="ListParagraph"/>
        <w:numPr>
          <w:ilvl w:val="0"/>
          <w:numId w:val="29"/>
        </w:numPr>
        <w:shd w:val="clear" w:color="auto" w:fill="FFFFFF" w:themeFill="background1"/>
        <w:spacing w:after="18" w:line="256" w:lineRule="auto"/>
        <w:ind w:right="48"/>
        <w:jc w:val="both"/>
        <w:rPr>
          <w:rFonts w:asciiTheme="minorHAnsi" w:hAnsiTheme="minorHAnsi" w:cstheme="minorHAnsi"/>
        </w:rPr>
      </w:pPr>
      <w:r w:rsidRPr="0065781D">
        <w:rPr>
          <w:rFonts w:asciiTheme="minorHAnsi" w:hAnsiTheme="minorHAnsi" w:cstheme="minorHAnsi"/>
        </w:rPr>
        <w:t xml:space="preserve">Adults talking to children individually about their achievements and how to develop their skills further </w:t>
      </w:r>
    </w:p>
    <w:p w14:paraId="18DF253A" w14:textId="575A9663" w:rsidR="00776F5E" w:rsidRPr="0065781D" w:rsidRDefault="00776F5E" w:rsidP="0065781D">
      <w:pPr>
        <w:pStyle w:val="ListParagraph"/>
        <w:numPr>
          <w:ilvl w:val="0"/>
          <w:numId w:val="29"/>
        </w:numPr>
        <w:shd w:val="clear" w:color="auto" w:fill="FFFFFF" w:themeFill="background1"/>
        <w:spacing w:after="3" w:line="256" w:lineRule="auto"/>
        <w:ind w:right="48"/>
        <w:jc w:val="both"/>
        <w:rPr>
          <w:rFonts w:asciiTheme="minorHAnsi" w:hAnsiTheme="minorHAnsi" w:cstheme="minorHAnsi"/>
        </w:rPr>
      </w:pPr>
      <w:r w:rsidRPr="0065781D">
        <w:rPr>
          <w:rFonts w:asciiTheme="minorHAnsi" w:hAnsiTheme="minorHAnsi" w:cstheme="minorHAnsi"/>
        </w:rPr>
        <w:t xml:space="preserve">Group time where children talk with their peers and teacher about their learning. </w:t>
      </w:r>
    </w:p>
    <w:p w14:paraId="43A3D0FA" w14:textId="77777777" w:rsidR="00776F5E" w:rsidRPr="0065781D" w:rsidRDefault="00776F5E" w:rsidP="0065781D">
      <w:pPr>
        <w:pStyle w:val="ListParagraph"/>
        <w:numPr>
          <w:ilvl w:val="0"/>
          <w:numId w:val="29"/>
        </w:numPr>
        <w:shd w:val="clear" w:color="auto" w:fill="FFFFFF" w:themeFill="background1"/>
        <w:spacing w:after="3" w:line="256" w:lineRule="auto"/>
        <w:ind w:right="48"/>
        <w:jc w:val="both"/>
        <w:rPr>
          <w:rFonts w:asciiTheme="minorHAnsi" w:hAnsiTheme="minorHAnsi" w:cstheme="minorHAnsi"/>
        </w:rPr>
      </w:pPr>
      <w:r w:rsidRPr="0065781D">
        <w:rPr>
          <w:rFonts w:asciiTheme="minorHAnsi" w:hAnsiTheme="minorHAnsi" w:cstheme="minorHAnsi"/>
        </w:rPr>
        <w:t xml:space="preserve">Annotation of photographs </w:t>
      </w:r>
    </w:p>
    <w:p w14:paraId="7E94D56B" w14:textId="77777777" w:rsidR="0012191A" w:rsidRDefault="00776F5E" w:rsidP="0065781D">
      <w:pPr>
        <w:pStyle w:val="ListParagraph"/>
        <w:numPr>
          <w:ilvl w:val="0"/>
          <w:numId w:val="29"/>
        </w:numPr>
        <w:shd w:val="clear" w:color="auto" w:fill="FFFFFF" w:themeFill="background1"/>
        <w:spacing w:after="3" w:line="256" w:lineRule="auto"/>
        <w:ind w:right="48"/>
        <w:jc w:val="both"/>
        <w:rPr>
          <w:rFonts w:asciiTheme="minorHAnsi" w:hAnsiTheme="minorHAnsi" w:cstheme="minorHAnsi"/>
        </w:rPr>
      </w:pPr>
      <w:r w:rsidRPr="0065781D">
        <w:rPr>
          <w:rFonts w:asciiTheme="minorHAnsi" w:hAnsiTheme="minorHAnsi" w:cstheme="minorHAnsi"/>
        </w:rPr>
        <w:t xml:space="preserve">Written observations </w:t>
      </w:r>
    </w:p>
    <w:p w14:paraId="43BFA873" w14:textId="77777777" w:rsidR="00500462" w:rsidRDefault="00500462" w:rsidP="00500462">
      <w:pPr>
        <w:shd w:val="clear" w:color="auto" w:fill="FFFFFF" w:themeFill="background1"/>
        <w:spacing w:after="3" w:line="256" w:lineRule="auto"/>
        <w:ind w:right="48"/>
        <w:jc w:val="both"/>
        <w:rPr>
          <w:rFonts w:asciiTheme="minorHAnsi" w:hAnsiTheme="minorHAnsi" w:cstheme="minorHAnsi"/>
        </w:rPr>
      </w:pPr>
    </w:p>
    <w:p w14:paraId="408566F9" w14:textId="1F509816" w:rsidR="00500462" w:rsidRPr="0060315A" w:rsidRDefault="00B6534D" w:rsidP="0060315A">
      <w:pPr>
        <w:shd w:val="clear" w:color="auto" w:fill="FFFFFF" w:themeFill="background1"/>
        <w:spacing w:after="3" w:line="256" w:lineRule="auto"/>
        <w:ind w:right="48"/>
        <w:jc w:val="both"/>
        <w:rPr>
          <w:rFonts w:asciiTheme="minorHAnsi" w:hAnsiTheme="minorHAnsi" w:cstheme="minorHAnsi"/>
        </w:rPr>
      </w:pPr>
      <w:r>
        <w:rPr>
          <w:rFonts w:asciiTheme="minorHAnsi" w:hAnsiTheme="minorHAnsi" w:cstheme="minorHAnsi"/>
        </w:rPr>
        <w:t>For pupils in the SEND unit the staff will also use Evidence for Learning.</w:t>
      </w:r>
    </w:p>
    <w:p w14:paraId="2ECC5877" w14:textId="77777777" w:rsidR="00517445" w:rsidRPr="00D03A1F" w:rsidRDefault="00517445" w:rsidP="0065781D">
      <w:pPr>
        <w:shd w:val="clear" w:color="auto" w:fill="FFFFFF" w:themeFill="background1"/>
        <w:spacing w:after="3" w:line="256" w:lineRule="auto"/>
        <w:ind w:right="48"/>
        <w:jc w:val="both"/>
        <w:rPr>
          <w:rFonts w:asciiTheme="minorHAnsi" w:hAnsiTheme="minorHAnsi" w:cstheme="minorHAnsi"/>
        </w:rPr>
      </w:pPr>
    </w:p>
    <w:p w14:paraId="706AAAF7" w14:textId="4B19EB19" w:rsidR="0047299E" w:rsidRPr="00B468FB" w:rsidRDefault="00FE135A" w:rsidP="00B44359">
      <w:pPr>
        <w:shd w:val="clear" w:color="auto" w:fill="FFFFFF" w:themeFill="background1"/>
        <w:spacing w:after="160" w:line="259" w:lineRule="auto"/>
        <w:jc w:val="both"/>
        <w:rPr>
          <w:rFonts w:asciiTheme="minorHAnsi" w:hAnsiTheme="minorHAnsi" w:cstheme="minorHAnsi"/>
          <w:b/>
          <w:bCs/>
        </w:rPr>
      </w:pPr>
      <w:r>
        <w:rPr>
          <w:rFonts w:asciiTheme="minorHAnsi" w:hAnsiTheme="minorHAnsi" w:cstheme="minorHAnsi"/>
          <w:b/>
          <w:bCs/>
          <w:u w:color="0070C0"/>
        </w:rPr>
        <w:t>4</w:t>
      </w:r>
      <w:r w:rsidR="00B468FB" w:rsidRPr="00B468FB">
        <w:rPr>
          <w:rFonts w:asciiTheme="minorHAnsi" w:hAnsiTheme="minorHAnsi" w:cstheme="minorHAnsi"/>
          <w:b/>
          <w:bCs/>
          <w:u w:color="0070C0"/>
        </w:rPr>
        <w:t>.</w:t>
      </w:r>
      <w:r w:rsidR="00B468FB" w:rsidRPr="00B468FB">
        <w:rPr>
          <w:rFonts w:asciiTheme="minorHAnsi" w:hAnsiTheme="minorHAnsi" w:cstheme="minorHAnsi"/>
          <w:b/>
          <w:bCs/>
          <w:u w:color="0070C0"/>
        </w:rPr>
        <w:tab/>
      </w:r>
      <w:r w:rsidR="00A759A2">
        <w:rPr>
          <w:rFonts w:asciiTheme="minorHAnsi" w:hAnsiTheme="minorHAnsi" w:cstheme="minorHAnsi"/>
          <w:b/>
          <w:bCs/>
          <w:u w:color="0070C0"/>
        </w:rPr>
        <w:t xml:space="preserve">Marking and Feedback </w:t>
      </w:r>
      <w:r w:rsidR="00D66AF4">
        <w:rPr>
          <w:rFonts w:asciiTheme="minorHAnsi" w:hAnsiTheme="minorHAnsi" w:cstheme="minorHAnsi"/>
          <w:b/>
          <w:bCs/>
          <w:u w:color="0070C0"/>
        </w:rPr>
        <w:t>in Key stage One</w:t>
      </w:r>
      <w:r w:rsidR="00776F5E" w:rsidRPr="00B468FB">
        <w:rPr>
          <w:rFonts w:asciiTheme="minorHAnsi" w:hAnsiTheme="minorHAnsi" w:cstheme="minorHAnsi"/>
          <w:b/>
          <w:bCs/>
        </w:rPr>
        <w:t xml:space="preserve"> </w:t>
      </w:r>
    </w:p>
    <w:p w14:paraId="6236F0A4" w14:textId="3B7F7375"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All work to be </w:t>
      </w:r>
      <w:r w:rsidR="007610D8" w:rsidRPr="0065781D">
        <w:rPr>
          <w:rFonts w:asciiTheme="minorHAnsi" w:hAnsiTheme="minorHAnsi" w:cstheme="minorHAnsi"/>
        </w:rPr>
        <w:t>dated -</w:t>
      </w:r>
      <w:r w:rsidRPr="0065781D">
        <w:rPr>
          <w:rFonts w:asciiTheme="minorHAnsi" w:hAnsiTheme="minorHAnsi" w:cstheme="minorHAnsi"/>
        </w:rPr>
        <w:t xml:space="preserve"> </w:t>
      </w:r>
      <w:r w:rsidR="00517445" w:rsidRPr="0065781D">
        <w:rPr>
          <w:rFonts w:asciiTheme="minorHAnsi" w:hAnsiTheme="minorHAnsi" w:cstheme="minorHAnsi"/>
        </w:rPr>
        <w:t xml:space="preserve">Full date </w:t>
      </w:r>
      <w:r w:rsidR="00CC0320">
        <w:rPr>
          <w:rFonts w:asciiTheme="minorHAnsi" w:hAnsiTheme="minorHAnsi" w:cstheme="minorHAnsi"/>
        </w:rPr>
        <w:t>where appropriate</w:t>
      </w:r>
      <w:r w:rsidRPr="0065781D">
        <w:rPr>
          <w:rFonts w:asciiTheme="minorHAnsi" w:hAnsiTheme="minorHAnsi" w:cstheme="minorHAnsi"/>
        </w:rPr>
        <w:t xml:space="preserve"> for </w:t>
      </w:r>
      <w:r w:rsidR="00CC0320">
        <w:rPr>
          <w:rFonts w:asciiTheme="minorHAnsi" w:hAnsiTheme="minorHAnsi" w:cstheme="minorHAnsi"/>
        </w:rPr>
        <w:t>w</w:t>
      </w:r>
      <w:r w:rsidR="007610D8" w:rsidRPr="0065781D">
        <w:rPr>
          <w:rFonts w:asciiTheme="minorHAnsi" w:hAnsiTheme="minorHAnsi" w:cstheme="minorHAnsi"/>
        </w:rPr>
        <w:t>riting</w:t>
      </w:r>
      <w:r w:rsidR="00517445" w:rsidRPr="0065781D">
        <w:rPr>
          <w:rFonts w:asciiTheme="minorHAnsi" w:hAnsiTheme="minorHAnsi" w:cstheme="minorHAnsi"/>
        </w:rPr>
        <w:t>. Short date for maths</w:t>
      </w:r>
      <w:r w:rsidR="00D05E1C" w:rsidRPr="0065781D">
        <w:rPr>
          <w:rFonts w:asciiTheme="minorHAnsi" w:hAnsiTheme="minorHAnsi" w:cstheme="minorHAnsi"/>
        </w:rPr>
        <w:t xml:space="preserve">, </w:t>
      </w:r>
      <w:r w:rsidR="0065781D" w:rsidRPr="0065781D">
        <w:rPr>
          <w:rFonts w:asciiTheme="minorHAnsi" w:hAnsiTheme="minorHAnsi" w:cstheme="minorHAnsi"/>
        </w:rPr>
        <w:t>phonics,</w:t>
      </w:r>
      <w:r w:rsidR="007610D8" w:rsidRPr="0065781D">
        <w:rPr>
          <w:rFonts w:asciiTheme="minorHAnsi" w:hAnsiTheme="minorHAnsi" w:cstheme="minorHAnsi"/>
        </w:rPr>
        <w:t xml:space="preserve"> and foundation subjects</w:t>
      </w:r>
      <w:r w:rsidR="00517445" w:rsidRPr="0065781D">
        <w:rPr>
          <w:rFonts w:asciiTheme="minorHAnsi" w:hAnsiTheme="minorHAnsi" w:cstheme="minorHAnsi"/>
        </w:rPr>
        <w:t>.</w:t>
      </w:r>
    </w:p>
    <w:p w14:paraId="27930024" w14:textId="77777777" w:rsidR="0065781D" w:rsidRPr="0065781D" w:rsidRDefault="007610D8"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Short l</w:t>
      </w:r>
      <w:r w:rsidR="00776F5E" w:rsidRPr="0065781D">
        <w:rPr>
          <w:rFonts w:asciiTheme="minorHAnsi" w:hAnsiTheme="minorHAnsi" w:cstheme="minorHAnsi"/>
        </w:rPr>
        <w:t>earning title</w:t>
      </w:r>
      <w:r w:rsidRPr="0065781D">
        <w:rPr>
          <w:rFonts w:asciiTheme="minorHAnsi" w:hAnsiTheme="minorHAnsi" w:cstheme="minorHAnsi"/>
        </w:rPr>
        <w:t xml:space="preserve"> written</w:t>
      </w:r>
      <w:r w:rsidR="00776F5E" w:rsidRPr="0065781D">
        <w:rPr>
          <w:rFonts w:asciiTheme="minorHAnsi" w:hAnsiTheme="minorHAnsi" w:cstheme="minorHAnsi"/>
        </w:rPr>
        <w:t xml:space="preserve"> </w:t>
      </w:r>
      <w:r w:rsidR="0047299E" w:rsidRPr="0065781D">
        <w:rPr>
          <w:rFonts w:asciiTheme="minorHAnsi" w:hAnsiTheme="minorHAnsi" w:cstheme="minorHAnsi"/>
        </w:rPr>
        <w:t xml:space="preserve">by children </w:t>
      </w:r>
      <w:r w:rsidR="00776F5E" w:rsidRPr="0065781D">
        <w:rPr>
          <w:rFonts w:asciiTheme="minorHAnsi" w:hAnsiTheme="minorHAnsi" w:cstheme="minorHAnsi"/>
        </w:rPr>
        <w:t>in all books</w:t>
      </w:r>
      <w:r w:rsidRPr="0065781D">
        <w:rPr>
          <w:rFonts w:asciiTheme="minorHAnsi" w:hAnsiTheme="minorHAnsi" w:cstheme="minorHAnsi"/>
        </w:rPr>
        <w:t xml:space="preserve"> in Year 2. Year 1</w:t>
      </w:r>
      <w:r w:rsidR="00776F5E" w:rsidRPr="0065781D">
        <w:rPr>
          <w:rFonts w:asciiTheme="minorHAnsi" w:hAnsiTheme="minorHAnsi" w:cstheme="minorHAnsi"/>
        </w:rPr>
        <w:t xml:space="preserve"> </w:t>
      </w:r>
      <w:r w:rsidRPr="0065781D">
        <w:rPr>
          <w:rFonts w:asciiTheme="minorHAnsi" w:hAnsiTheme="minorHAnsi" w:cstheme="minorHAnsi"/>
        </w:rPr>
        <w:t>children to write short learning title or key word.</w:t>
      </w:r>
    </w:p>
    <w:p w14:paraId="6CB37BAE" w14:textId="77777777"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Blue pen is used to make any annotations by teacher</w:t>
      </w:r>
    </w:p>
    <w:p w14:paraId="0B0BE389" w14:textId="77777777"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All marking to be done in a clear, legible cursive handwriting style </w:t>
      </w:r>
    </w:p>
    <w:p w14:paraId="15A996D4" w14:textId="77777777"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The agreed marking code is to be used consistently across the school </w:t>
      </w:r>
    </w:p>
    <w:p w14:paraId="1C4C087A" w14:textId="29A67616" w:rsidR="0065781D" w:rsidRPr="0065781D" w:rsidRDefault="00BA3E19" w:rsidP="070F34BD">
      <w:pPr>
        <w:pStyle w:val="ListParagraph"/>
        <w:numPr>
          <w:ilvl w:val="0"/>
          <w:numId w:val="31"/>
        </w:numPr>
        <w:shd w:val="clear" w:color="auto" w:fill="FFFFFF" w:themeFill="background1"/>
        <w:spacing w:after="160" w:line="259" w:lineRule="auto"/>
        <w:jc w:val="both"/>
        <w:rPr>
          <w:rFonts w:asciiTheme="minorHAnsi" w:hAnsiTheme="minorHAnsi" w:cstheme="minorBidi"/>
        </w:rPr>
      </w:pPr>
      <w:r>
        <w:rPr>
          <w:rFonts w:asciiTheme="minorHAnsi" w:hAnsiTheme="minorHAnsi" w:cstheme="minorBidi"/>
        </w:rPr>
        <w:t>Errors</w:t>
      </w:r>
      <w:r w:rsidR="00864AEA" w:rsidRPr="070F34BD">
        <w:rPr>
          <w:rFonts w:asciiTheme="minorHAnsi" w:hAnsiTheme="minorHAnsi" w:cstheme="minorBidi"/>
        </w:rPr>
        <w:t xml:space="preserve"> in maths are marked with a blue dot. </w:t>
      </w:r>
    </w:p>
    <w:p w14:paraId="26D258F9" w14:textId="77777777" w:rsidR="0065781D" w:rsidRPr="0065781D" w:rsidRDefault="00517445"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T</w:t>
      </w:r>
      <w:r w:rsidR="00776F5E" w:rsidRPr="0065781D">
        <w:rPr>
          <w:rFonts w:asciiTheme="minorHAnsi" w:hAnsiTheme="minorHAnsi" w:cstheme="minorHAnsi"/>
        </w:rPr>
        <w:t>e</w:t>
      </w:r>
      <w:r w:rsidRPr="0065781D">
        <w:rPr>
          <w:rFonts w:asciiTheme="minorHAnsi" w:hAnsiTheme="minorHAnsi" w:cstheme="minorHAnsi"/>
        </w:rPr>
        <w:t>achers and support staff to provide immediate feedback to</w:t>
      </w:r>
      <w:r w:rsidR="00776F5E" w:rsidRPr="0065781D">
        <w:rPr>
          <w:rFonts w:asciiTheme="minorHAnsi" w:hAnsiTheme="minorHAnsi" w:cstheme="minorHAnsi"/>
        </w:rPr>
        <w:t xml:space="preserve"> the children during </w:t>
      </w:r>
      <w:r w:rsidRPr="0065781D">
        <w:rPr>
          <w:rFonts w:asciiTheme="minorHAnsi" w:hAnsiTheme="minorHAnsi" w:cstheme="minorHAnsi"/>
        </w:rPr>
        <w:t>lesson time</w:t>
      </w:r>
      <w:r w:rsidR="00776F5E" w:rsidRPr="0065781D">
        <w:rPr>
          <w:rFonts w:asciiTheme="minorHAnsi" w:hAnsiTheme="minorHAnsi" w:cstheme="minorHAnsi"/>
        </w:rPr>
        <w:t>.</w:t>
      </w:r>
    </w:p>
    <w:p w14:paraId="2261B58B" w14:textId="77777777"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This may be verbal </w:t>
      </w:r>
      <w:r w:rsidR="00517445" w:rsidRPr="0065781D">
        <w:rPr>
          <w:rFonts w:asciiTheme="minorHAnsi" w:hAnsiTheme="minorHAnsi" w:cstheme="minorHAnsi"/>
        </w:rPr>
        <w:t>and evidenced by a VF in the child’s book.</w:t>
      </w:r>
    </w:p>
    <w:p w14:paraId="548E45D4" w14:textId="237D340F" w:rsidR="0065781D"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Staff must </w:t>
      </w:r>
      <w:r w:rsidR="000628AB">
        <w:rPr>
          <w:rFonts w:asciiTheme="minorHAnsi" w:hAnsiTheme="minorHAnsi" w:cstheme="minorHAnsi"/>
        </w:rPr>
        <w:t xml:space="preserve">highlight the learning title to show whether the child has met the objective. This should be highlighted </w:t>
      </w:r>
      <w:r w:rsidR="004211DC">
        <w:rPr>
          <w:rFonts w:asciiTheme="minorHAnsi" w:hAnsiTheme="minorHAnsi" w:cstheme="minorHAnsi"/>
        </w:rPr>
        <w:t xml:space="preserve">green if the child has met the learning title and orange if they have not. </w:t>
      </w:r>
    </w:p>
    <w:p w14:paraId="41753AC6" w14:textId="605FC17A" w:rsidR="00776F5E" w:rsidRPr="0065781D" w:rsidRDefault="00776F5E" w:rsidP="0065781D">
      <w:pPr>
        <w:pStyle w:val="ListParagraph"/>
        <w:numPr>
          <w:ilvl w:val="0"/>
          <w:numId w:val="31"/>
        </w:numPr>
        <w:shd w:val="clear" w:color="auto" w:fill="FFFFFF" w:themeFill="background1"/>
        <w:spacing w:after="160" w:line="259" w:lineRule="auto"/>
        <w:jc w:val="both"/>
        <w:rPr>
          <w:rFonts w:asciiTheme="minorHAnsi" w:hAnsiTheme="minorHAnsi" w:cstheme="minorHAnsi"/>
        </w:rPr>
      </w:pPr>
      <w:r w:rsidRPr="0065781D">
        <w:rPr>
          <w:rFonts w:asciiTheme="minorHAnsi" w:hAnsiTheme="minorHAnsi" w:cstheme="minorHAnsi"/>
        </w:rPr>
        <w:t xml:space="preserve">Children self-correct in purple </w:t>
      </w:r>
      <w:r w:rsidR="002E5819" w:rsidRPr="0065781D">
        <w:rPr>
          <w:rFonts w:asciiTheme="minorHAnsi" w:hAnsiTheme="minorHAnsi" w:cstheme="minorHAnsi"/>
        </w:rPr>
        <w:t xml:space="preserve">polishing </w:t>
      </w:r>
      <w:r w:rsidRPr="0065781D">
        <w:rPr>
          <w:rFonts w:asciiTheme="minorHAnsi" w:hAnsiTheme="minorHAnsi" w:cstheme="minorHAnsi"/>
        </w:rPr>
        <w:t>pen</w:t>
      </w:r>
      <w:r w:rsidR="002E5819" w:rsidRPr="0065781D">
        <w:rPr>
          <w:rFonts w:asciiTheme="minorHAnsi" w:hAnsiTheme="minorHAnsi" w:cstheme="minorHAnsi"/>
        </w:rPr>
        <w:t>.</w:t>
      </w:r>
    </w:p>
    <w:p w14:paraId="495C9AEA" w14:textId="77777777" w:rsidR="00E3285B" w:rsidRDefault="00E3285B" w:rsidP="0065781D">
      <w:pPr>
        <w:pStyle w:val="ListParagraph"/>
        <w:numPr>
          <w:ilvl w:val="0"/>
          <w:numId w:val="31"/>
        </w:numPr>
        <w:shd w:val="clear" w:color="auto" w:fill="FFFFFF" w:themeFill="background1"/>
        <w:ind w:right="48"/>
        <w:jc w:val="both"/>
        <w:rPr>
          <w:rFonts w:asciiTheme="minorHAnsi" w:hAnsiTheme="minorHAnsi" w:cstheme="minorHAnsi"/>
        </w:rPr>
      </w:pPr>
      <w:r w:rsidRPr="0065781D">
        <w:rPr>
          <w:rFonts w:asciiTheme="minorHAnsi" w:hAnsiTheme="minorHAnsi" w:cstheme="minorHAnsi"/>
        </w:rPr>
        <w:lastRenderedPageBreak/>
        <w:t>Staff to discuss the success of the lesson and next steps with year group partner at the end of the day.</w:t>
      </w:r>
    </w:p>
    <w:p w14:paraId="61E091A0" w14:textId="2A43DD90" w:rsidR="004211DC" w:rsidRPr="0065781D" w:rsidRDefault="004211DC" w:rsidP="0065781D">
      <w:pPr>
        <w:pStyle w:val="ListParagraph"/>
        <w:numPr>
          <w:ilvl w:val="0"/>
          <w:numId w:val="31"/>
        </w:numPr>
        <w:shd w:val="clear" w:color="auto" w:fill="FFFFFF" w:themeFill="background1"/>
        <w:ind w:right="48"/>
        <w:jc w:val="both"/>
        <w:rPr>
          <w:rFonts w:asciiTheme="minorHAnsi" w:hAnsiTheme="minorHAnsi" w:cstheme="minorHAnsi"/>
        </w:rPr>
      </w:pPr>
      <w:r>
        <w:rPr>
          <w:rFonts w:asciiTheme="minorHAnsi" w:hAnsiTheme="minorHAnsi" w:cstheme="minorHAnsi"/>
        </w:rPr>
        <w:t>Cover supervisors and supply must initial</w:t>
      </w:r>
      <w:r w:rsidR="00E32154">
        <w:rPr>
          <w:rFonts w:asciiTheme="minorHAnsi" w:hAnsiTheme="minorHAnsi" w:cstheme="minorHAnsi"/>
        </w:rPr>
        <w:t xml:space="preserve"> or mark with </w:t>
      </w:r>
      <w:proofErr w:type="spellStart"/>
      <w:r w:rsidR="00E32154">
        <w:rPr>
          <w:rFonts w:asciiTheme="minorHAnsi" w:hAnsiTheme="minorHAnsi" w:cstheme="minorHAnsi"/>
        </w:rPr>
        <w:t>‘Sup</w:t>
      </w:r>
      <w:proofErr w:type="spellEnd"/>
      <w:r w:rsidR="00E32154">
        <w:rPr>
          <w:rFonts w:asciiTheme="minorHAnsi" w:hAnsiTheme="minorHAnsi" w:cstheme="minorHAnsi"/>
        </w:rPr>
        <w:t>’.</w:t>
      </w:r>
    </w:p>
    <w:p w14:paraId="00AFECD0" w14:textId="77777777" w:rsidR="00776F5E" w:rsidRPr="00D03A1F" w:rsidRDefault="00776F5E" w:rsidP="0065781D">
      <w:pPr>
        <w:shd w:val="clear" w:color="auto" w:fill="FFFFFF" w:themeFill="background1"/>
        <w:spacing w:after="3" w:line="256" w:lineRule="auto"/>
        <w:ind w:right="48"/>
        <w:jc w:val="both"/>
        <w:rPr>
          <w:rFonts w:asciiTheme="minorHAnsi" w:hAnsiTheme="minorHAnsi" w:cstheme="minorHAnsi"/>
        </w:rPr>
      </w:pPr>
    </w:p>
    <w:p w14:paraId="781C86F4" w14:textId="1542F426" w:rsidR="008B45FC" w:rsidRPr="00B468FB" w:rsidRDefault="00A759A2" w:rsidP="00B44359">
      <w:pPr>
        <w:shd w:val="clear" w:color="auto" w:fill="FFFFFF" w:themeFill="background1"/>
        <w:spacing w:after="160" w:line="259" w:lineRule="auto"/>
        <w:ind w:left="139"/>
        <w:jc w:val="both"/>
        <w:rPr>
          <w:rFonts w:asciiTheme="minorHAnsi" w:hAnsiTheme="minorHAnsi" w:cstheme="minorHAnsi"/>
          <w:b/>
          <w:bCs/>
        </w:rPr>
      </w:pPr>
      <w:r>
        <w:rPr>
          <w:rFonts w:asciiTheme="minorHAnsi" w:hAnsiTheme="minorHAnsi" w:cstheme="minorHAnsi"/>
          <w:b/>
          <w:bCs/>
          <w:u w:color="0070C0"/>
        </w:rPr>
        <w:t>5</w:t>
      </w:r>
      <w:r w:rsidR="00B468FB" w:rsidRPr="00B468FB">
        <w:rPr>
          <w:rFonts w:asciiTheme="minorHAnsi" w:hAnsiTheme="minorHAnsi" w:cstheme="minorHAnsi"/>
          <w:b/>
          <w:bCs/>
          <w:u w:color="0070C0"/>
        </w:rPr>
        <w:t>.</w:t>
      </w:r>
      <w:r w:rsidR="00B468FB" w:rsidRPr="00B468FB">
        <w:rPr>
          <w:rFonts w:asciiTheme="minorHAnsi" w:hAnsiTheme="minorHAnsi" w:cstheme="minorHAnsi"/>
          <w:b/>
          <w:bCs/>
          <w:u w:color="0070C0"/>
        </w:rPr>
        <w:tab/>
      </w:r>
      <w:r w:rsidR="003C268C" w:rsidRPr="00B468FB">
        <w:rPr>
          <w:rFonts w:asciiTheme="minorHAnsi" w:hAnsiTheme="minorHAnsi" w:cstheme="minorHAnsi"/>
          <w:b/>
          <w:bCs/>
          <w:u w:color="0070C0"/>
        </w:rPr>
        <w:t>Responsibilities</w:t>
      </w:r>
    </w:p>
    <w:p w14:paraId="797242F6" w14:textId="1580CD4C"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It is the responsibility of the </w:t>
      </w:r>
      <w:r w:rsidR="0065781D">
        <w:rPr>
          <w:rFonts w:asciiTheme="minorHAnsi" w:hAnsiTheme="minorHAnsi" w:cstheme="minorHAnsi"/>
          <w:u w:color="000000"/>
        </w:rPr>
        <w:t>C</w:t>
      </w:r>
      <w:r w:rsidRPr="0065781D">
        <w:rPr>
          <w:rFonts w:asciiTheme="minorHAnsi" w:hAnsiTheme="minorHAnsi" w:cstheme="minorHAnsi"/>
          <w:u w:color="000000"/>
        </w:rPr>
        <w:t xml:space="preserve">lass </w:t>
      </w:r>
      <w:r w:rsidR="0065781D">
        <w:rPr>
          <w:rFonts w:asciiTheme="minorHAnsi" w:hAnsiTheme="minorHAnsi" w:cstheme="minorHAnsi"/>
          <w:u w:color="000000"/>
        </w:rPr>
        <w:t>T</w:t>
      </w:r>
      <w:r w:rsidRPr="0065781D">
        <w:rPr>
          <w:rFonts w:asciiTheme="minorHAnsi" w:hAnsiTheme="minorHAnsi" w:cstheme="minorHAnsi"/>
          <w:u w:color="000000"/>
        </w:rPr>
        <w:t>eacher</w:t>
      </w:r>
      <w:r w:rsidRPr="00D03A1F">
        <w:rPr>
          <w:rFonts w:asciiTheme="minorHAnsi" w:hAnsiTheme="minorHAnsi" w:cstheme="minorHAnsi"/>
        </w:rPr>
        <w:t xml:space="preserve"> to ensure that this policy is consistently carried out. </w:t>
      </w:r>
    </w:p>
    <w:p w14:paraId="2F7FDA91" w14:textId="77777777" w:rsidR="008B45FC" w:rsidRPr="00D03A1F" w:rsidRDefault="008B45FC" w:rsidP="00B44359">
      <w:pPr>
        <w:shd w:val="clear" w:color="auto" w:fill="FFFFFF" w:themeFill="background1"/>
        <w:ind w:left="139" w:right="48"/>
        <w:jc w:val="both"/>
        <w:rPr>
          <w:rFonts w:asciiTheme="minorHAnsi" w:hAnsiTheme="minorHAnsi" w:cstheme="minorHAnsi"/>
        </w:rPr>
      </w:pPr>
    </w:p>
    <w:p w14:paraId="56F0C89D" w14:textId="7777777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It is the responsibility of </w:t>
      </w:r>
      <w:r w:rsidRPr="00D03A1F">
        <w:rPr>
          <w:rFonts w:asciiTheme="minorHAnsi" w:hAnsiTheme="minorHAnsi" w:cstheme="minorHAnsi"/>
          <w:b/>
        </w:rPr>
        <w:t>all staff</w:t>
      </w:r>
      <w:r w:rsidRPr="00D03A1F">
        <w:rPr>
          <w:rFonts w:asciiTheme="minorHAnsi" w:hAnsiTheme="minorHAnsi" w:cstheme="minorHAnsi"/>
        </w:rPr>
        <w:t xml:space="preserve"> working with pupils to ensure that the agreed marking code is consistently adhered to across the school. </w:t>
      </w:r>
    </w:p>
    <w:p w14:paraId="6E4D0400" w14:textId="77777777" w:rsidR="008B45FC" w:rsidRPr="00D03A1F" w:rsidRDefault="008B45FC" w:rsidP="00B44359">
      <w:pPr>
        <w:shd w:val="clear" w:color="auto" w:fill="FFFFFF" w:themeFill="background1"/>
        <w:ind w:left="139" w:right="48"/>
        <w:jc w:val="both"/>
        <w:rPr>
          <w:rFonts w:asciiTheme="minorHAnsi" w:hAnsiTheme="minorHAnsi" w:cstheme="minorHAnsi"/>
        </w:rPr>
      </w:pPr>
    </w:p>
    <w:p w14:paraId="1B9F7375" w14:textId="6F056E2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Each subject leader has the responsibility for monitoring that the policy is being consistently carried out in their </w:t>
      </w:r>
      <w:r w:rsidR="00E95043" w:rsidRPr="00D03A1F">
        <w:rPr>
          <w:rFonts w:asciiTheme="minorHAnsi" w:hAnsiTheme="minorHAnsi" w:cstheme="minorHAnsi"/>
        </w:rPr>
        <w:t>subject</w:t>
      </w:r>
      <w:r w:rsidRPr="00D03A1F">
        <w:rPr>
          <w:rFonts w:asciiTheme="minorHAnsi" w:hAnsiTheme="minorHAnsi" w:cstheme="minorHAnsi"/>
        </w:rPr>
        <w:t xml:space="preserve"> area. </w:t>
      </w:r>
    </w:p>
    <w:p w14:paraId="4F1D01EE" w14:textId="77777777" w:rsidR="008B45FC" w:rsidRPr="00D03A1F" w:rsidRDefault="008B45FC" w:rsidP="00B44359">
      <w:pPr>
        <w:shd w:val="clear" w:color="auto" w:fill="FFFFFF" w:themeFill="background1"/>
        <w:ind w:left="139" w:right="48"/>
        <w:jc w:val="both"/>
        <w:rPr>
          <w:rFonts w:asciiTheme="minorHAnsi" w:hAnsiTheme="minorHAnsi" w:cstheme="minorHAnsi"/>
        </w:rPr>
      </w:pPr>
    </w:p>
    <w:p w14:paraId="26DFEAAB" w14:textId="7777777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The SENDCO has responsibility to ensure the policy is appropriately adapted and implemented for pupils with SEN. </w:t>
      </w:r>
    </w:p>
    <w:p w14:paraId="773A687A" w14:textId="77777777" w:rsidR="008B45FC" w:rsidRPr="00D03A1F" w:rsidRDefault="008B45FC" w:rsidP="00B44359">
      <w:pPr>
        <w:shd w:val="clear" w:color="auto" w:fill="FFFFFF" w:themeFill="background1"/>
        <w:ind w:left="139" w:right="48"/>
        <w:jc w:val="both"/>
        <w:rPr>
          <w:rFonts w:asciiTheme="minorHAnsi" w:hAnsiTheme="minorHAnsi" w:cstheme="minorHAnsi"/>
        </w:rPr>
      </w:pPr>
    </w:p>
    <w:p w14:paraId="16C6FFAB" w14:textId="7777777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It is the res</w:t>
      </w:r>
      <w:r w:rsidR="00E3285B" w:rsidRPr="00D03A1F">
        <w:rPr>
          <w:rFonts w:asciiTheme="minorHAnsi" w:hAnsiTheme="minorHAnsi" w:cstheme="minorHAnsi"/>
        </w:rPr>
        <w:t>ponsibility of the Assistant Head for Curriculum</w:t>
      </w:r>
      <w:r w:rsidRPr="00D03A1F">
        <w:rPr>
          <w:rFonts w:asciiTheme="minorHAnsi" w:hAnsiTheme="minorHAnsi" w:cstheme="minorHAnsi"/>
        </w:rPr>
        <w:t xml:space="preserve"> to liaise with subject leaders and to feedback to the Head teacher and governors on the implementation of the policy, its consistency across the school and the impact it has upon progress. </w:t>
      </w:r>
    </w:p>
    <w:p w14:paraId="6B4AF399" w14:textId="77777777" w:rsidR="008B45FC" w:rsidRPr="00D03A1F" w:rsidRDefault="008B45FC" w:rsidP="00B44359">
      <w:pPr>
        <w:shd w:val="clear" w:color="auto" w:fill="FFFFFF" w:themeFill="background1"/>
        <w:ind w:left="139" w:right="48"/>
        <w:jc w:val="both"/>
        <w:rPr>
          <w:rFonts w:asciiTheme="minorHAnsi" w:hAnsiTheme="minorHAnsi" w:cstheme="minorHAnsi"/>
        </w:rPr>
      </w:pPr>
    </w:p>
    <w:p w14:paraId="3570226E" w14:textId="7777777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It is the responsibility of the Head teacher to ensure that effective marking and feedback is monitored and evaluated as part of the quality assurance of teaching and learning across the school. </w:t>
      </w:r>
    </w:p>
    <w:p w14:paraId="29E59487" w14:textId="77777777" w:rsidR="003C268C" w:rsidRPr="00D03A1F" w:rsidRDefault="003C268C" w:rsidP="00B44359">
      <w:pPr>
        <w:shd w:val="clear" w:color="auto" w:fill="FFFFFF" w:themeFill="background1"/>
        <w:ind w:left="139" w:right="48"/>
        <w:jc w:val="both"/>
        <w:rPr>
          <w:rFonts w:asciiTheme="minorHAnsi" w:hAnsiTheme="minorHAnsi" w:cstheme="minorHAnsi"/>
        </w:rPr>
      </w:pPr>
    </w:p>
    <w:p w14:paraId="7E65CE7B" w14:textId="449D2155" w:rsidR="00B468FB" w:rsidRPr="00B468FB" w:rsidRDefault="00A759A2" w:rsidP="00B44359">
      <w:pPr>
        <w:shd w:val="clear" w:color="auto" w:fill="FFFFFF" w:themeFill="background1"/>
        <w:spacing w:after="160" w:line="259" w:lineRule="auto"/>
        <w:ind w:left="139"/>
        <w:jc w:val="both"/>
        <w:rPr>
          <w:rFonts w:asciiTheme="minorHAnsi" w:hAnsiTheme="minorHAnsi" w:cstheme="minorHAnsi"/>
          <w:b/>
          <w:bCs/>
        </w:rPr>
      </w:pPr>
      <w:r>
        <w:rPr>
          <w:rFonts w:asciiTheme="minorHAnsi" w:hAnsiTheme="minorHAnsi" w:cstheme="minorHAnsi"/>
          <w:b/>
          <w:bCs/>
          <w:u w:color="0070C0"/>
        </w:rPr>
        <w:t>6</w:t>
      </w:r>
      <w:r w:rsidR="00B468FB">
        <w:rPr>
          <w:rFonts w:asciiTheme="minorHAnsi" w:hAnsiTheme="minorHAnsi" w:cstheme="minorHAnsi"/>
          <w:b/>
          <w:bCs/>
          <w:u w:color="0070C0"/>
        </w:rPr>
        <w:t>.</w:t>
      </w:r>
      <w:r w:rsidR="00B468FB" w:rsidRPr="00B468FB">
        <w:rPr>
          <w:rFonts w:asciiTheme="minorHAnsi" w:hAnsiTheme="minorHAnsi" w:cstheme="minorHAnsi"/>
          <w:b/>
          <w:bCs/>
          <w:u w:color="0070C0"/>
        </w:rPr>
        <w:tab/>
      </w:r>
      <w:r w:rsidR="00B468FB">
        <w:rPr>
          <w:rFonts w:asciiTheme="minorHAnsi" w:hAnsiTheme="minorHAnsi" w:cstheme="minorHAnsi"/>
          <w:b/>
          <w:bCs/>
          <w:u w:color="0070C0"/>
        </w:rPr>
        <w:t>Monitoring and Evaluation</w:t>
      </w:r>
    </w:p>
    <w:p w14:paraId="2CCA5DA2" w14:textId="77777777" w:rsidR="003C268C" w:rsidRPr="00D03A1F" w:rsidRDefault="003C268C" w:rsidP="00B44359">
      <w:pPr>
        <w:shd w:val="clear" w:color="auto" w:fill="FFFFFF" w:themeFill="background1"/>
        <w:ind w:left="139" w:right="48"/>
        <w:jc w:val="both"/>
        <w:rPr>
          <w:rFonts w:asciiTheme="minorHAnsi" w:hAnsiTheme="minorHAnsi" w:cstheme="minorHAnsi"/>
        </w:rPr>
      </w:pPr>
      <w:r w:rsidRPr="00D03A1F">
        <w:rPr>
          <w:rFonts w:asciiTheme="minorHAnsi" w:hAnsiTheme="minorHAnsi" w:cstheme="minorHAnsi"/>
        </w:rPr>
        <w:t xml:space="preserve">Monitoring of the policy will be done through work scrutiny led by the Head teacher and SLT. It will be monitored for whole school consistency and evaluated for impact on pupil outcomes. </w:t>
      </w:r>
    </w:p>
    <w:p w14:paraId="6A76C8CB" w14:textId="77777777" w:rsidR="003C268C" w:rsidRDefault="003C268C" w:rsidP="00B44359">
      <w:pPr>
        <w:shd w:val="clear" w:color="auto" w:fill="FFFFFF" w:themeFill="background1"/>
        <w:ind w:left="139" w:right="48"/>
        <w:jc w:val="both"/>
        <w:rPr>
          <w:rFonts w:asciiTheme="minorHAnsi" w:hAnsiTheme="minorHAnsi" w:cstheme="minorHAnsi"/>
        </w:rPr>
      </w:pPr>
    </w:p>
    <w:p w14:paraId="5FB35C0D" w14:textId="77777777" w:rsidR="00E95043" w:rsidRDefault="00E95043" w:rsidP="00B44359">
      <w:pPr>
        <w:shd w:val="clear" w:color="auto" w:fill="FFFFFF" w:themeFill="background1"/>
        <w:ind w:left="139" w:right="48"/>
        <w:jc w:val="both"/>
        <w:rPr>
          <w:rFonts w:asciiTheme="minorHAnsi" w:hAnsiTheme="minorHAnsi" w:cstheme="minorHAnsi"/>
        </w:rPr>
      </w:pPr>
    </w:p>
    <w:p w14:paraId="29CC47B9" w14:textId="77777777" w:rsidR="00E95043" w:rsidRPr="00D03A1F" w:rsidRDefault="00E95043" w:rsidP="0060315A">
      <w:pPr>
        <w:shd w:val="clear" w:color="auto" w:fill="FFFFFF" w:themeFill="background1"/>
        <w:ind w:right="48"/>
        <w:jc w:val="both"/>
        <w:rPr>
          <w:rFonts w:asciiTheme="minorHAnsi" w:hAnsiTheme="minorHAnsi" w:cstheme="minorHAnsi"/>
        </w:rPr>
      </w:pPr>
    </w:p>
    <w:p w14:paraId="6A0215BF" w14:textId="77777777" w:rsidR="0065720E" w:rsidRPr="00D03A1F" w:rsidRDefault="0065720E" w:rsidP="00B44359">
      <w:pPr>
        <w:shd w:val="clear" w:color="auto" w:fill="FFFFFF" w:themeFill="background1"/>
        <w:jc w:val="both"/>
        <w:rPr>
          <w:rFonts w:asciiTheme="minorHAnsi" w:hAnsiTheme="minorHAnsi" w:cstheme="minorHAnsi"/>
          <w:b/>
          <w:u w:val="single"/>
        </w:rPr>
      </w:pPr>
    </w:p>
    <w:p w14:paraId="6D091FD8" w14:textId="77777777" w:rsidR="00052F11" w:rsidRPr="00D03A1F" w:rsidRDefault="00CA59EA" w:rsidP="00B44359">
      <w:pPr>
        <w:shd w:val="clear" w:color="auto" w:fill="FFFFFF" w:themeFill="background1"/>
        <w:jc w:val="both"/>
        <w:rPr>
          <w:rFonts w:asciiTheme="minorHAnsi" w:hAnsiTheme="minorHAnsi" w:cstheme="minorHAnsi"/>
          <w:b/>
          <w:u w:val="single"/>
        </w:rPr>
      </w:pPr>
      <w:r w:rsidRPr="00D03A1F">
        <w:rPr>
          <w:rFonts w:asciiTheme="minorHAnsi" w:hAnsiTheme="minorHAnsi" w:cstheme="minorHAnsi"/>
          <w:b/>
          <w:u w:val="single"/>
        </w:rPr>
        <w:t>Appendix 1</w:t>
      </w:r>
      <w:r w:rsidR="00B94CB2" w:rsidRPr="00D03A1F">
        <w:rPr>
          <w:rFonts w:asciiTheme="minorHAnsi" w:hAnsiTheme="minorHAnsi" w:cstheme="minorHAnsi"/>
          <w:b/>
          <w:u w:val="single"/>
        </w:rPr>
        <w:t xml:space="preserve">: </w:t>
      </w:r>
      <w:r w:rsidRPr="00D03A1F">
        <w:rPr>
          <w:rFonts w:asciiTheme="minorHAnsi" w:hAnsiTheme="minorHAnsi" w:cstheme="minorHAnsi"/>
          <w:b/>
          <w:u w:val="single"/>
        </w:rPr>
        <w:t>VISUAL MARKING CODES</w:t>
      </w:r>
      <w:r w:rsidR="004D5920" w:rsidRPr="00D03A1F">
        <w:rPr>
          <w:rFonts w:asciiTheme="minorHAnsi" w:hAnsiTheme="minorHAnsi" w:cstheme="minorHAnsi"/>
          <w:b/>
          <w:u w:val="single"/>
        </w:rPr>
        <w:t xml:space="preserve"> FOR USE IN ALL BOOKS</w:t>
      </w:r>
    </w:p>
    <w:p w14:paraId="12178B0C" w14:textId="77777777" w:rsidR="0063615A" w:rsidRPr="00D03A1F" w:rsidRDefault="0063615A" w:rsidP="00B44359">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38"/>
      </w:tblGrid>
      <w:tr w:rsidR="00862763" w:rsidRPr="00D03A1F" w14:paraId="47C53D4E" w14:textId="77777777" w:rsidTr="00E95043">
        <w:trPr>
          <w:trHeight w:val="879"/>
        </w:trPr>
        <w:tc>
          <w:tcPr>
            <w:tcW w:w="4478" w:type="dxa"/>
            <w:vAlign w:val="center"/>
          </w:tcPr>
          <w:p w14:paraId="01F5909E" w14:textId="77777777" w:rsidR="00862763" w:rsidRPr="00D03A1F" w:rsidRDefault="00864AEA" w:rsidP="00E95043">
            <w:pPr>
              <w:jc w:val="center"/>
              <w:rPr>
                <w:rFonts w:asciiTheme="minorHAnsi" w:hAnsiTheme="minorHAnsi" w:cstheme="minorHAnsi"/>
                <w:b/>
              </w:rPr>
            </w:pPr>
            <w:r w:rsidRPr="00D03A1F">
              <w:rPr>
                <w:rFonts w:asciiTheme="minorHAnsi" w:hAnsiTheme="minorHAnsi" w:cstheme="minorHAnsi"/>
                <w:noProof/>
                <w:lang w:eastAsia="en-GB"/>
              </w:rPr>
              <w:drawing>
                <wp:inline distT="0" distB="0" distL="0" distR="0" wp14:anchorId="74502EF3" wp14:editId="432610BF">
                  <wp:extent cx="495057" cy="384153"/>
                  <wp:effectExtent l="0" t="0" r="635" b="0"/>
                  <wp:docPr id="4" name="Picture 4" descr="Blue Tick Icon - Tick Png,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Tick Icon - Tick Png, Transparent Png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857" cy="405725"/>
                          </a:xfrm>
                          <a:prstGeom prst="rect">
                            <a:avLst/>
                          </a:prstGeom>
                          <a:noFill/>
                          <a:ln>
                            <a:noFill/>
                          </a:ln>
                        </pic:spPr>
                      </pic:pic>
                    </a:graphicData>
                  </a:graphic>
                </wp:inline>
              </w:drawing>
            </w:r>
          </w:p>
        </w:tc>
        <w:tc>
          <w:tcPr>
            <w:tcW w:w="4538" w:type="dxa"/>
            <w:vAlign w:val="center"/>
          </w:tcPr>
          <w:p w14:paraId="44B9BEE3" w14:textId="3E1152CC" w:rsidR="00864AEA" w:rsidRPr="00D03A1F" w:rsidRDefault="00864AEA" w:rsidP="00B44359">
            <w:pPr>
              <w:jc w:val="both"/>
              <w:rPr>
                <w:rFonts w:asciiTheme="minorHAnsi" w:hAnsiTheme="minorHAnsi" w:cstheme="minorHAnsi"/>
                <w:b/>
              </w:rPr>
            </w:pPr>
            <w:r w:rsidRPr="00D03A1F">
              <w:rPr>
                <w:rFonts w:asciiTheme="minorHAnsi" w:hAnsiTheme="minorHAnsi" w:cstheme="minorHAnsi"/>
                <w:b/>
              </w:rPr>
              <w:t xml:space="preserve">Mark the learning title with a blue tick </w:t>
            </w:r>
          </w:p>
          <w:p w14:paraId="24DCDADE" w14:textId="77777777" w:rsidR="00862763" w:rsidRPr="00D03A1F" w:rsidRDefault="00864AEA" w:rsidP="00B44359">
            <w:pPr>
              <w:jc w:val="both"/>
              <w:rPr>
                <w:rFonts w:asciiTheme="minorHAnsi" w:hAnsiTheme="minorHAnsi" w:cstheme="minorHAnsi"/>
                <w:b/>
              </w:rPr>
            </w:pPr>
            <w:r w:rsidRPr="00D03A1F">
              <w:rPr>
                <w:rFonts w:asciiTheme="minorHAnsi" w:hAnsiTheme="minorHAnsi" w:cstheme="minorHAnsi"/>
                <w:b/>
              </w:rPr>
              <w:t xml:space="preserve"> (mark if this has been achieved)</w:t>
            </w:r>
          </w:p>
        </w:tc>
      </w:tr>
      <w:tr w:rsidR="0063615A" w:rsidRPr="00D03A1F" w14:paraId="301CC692" w14:textId="77777777" w:rsidTr="00E95043">
        <w:trPr>
          <w:trHeight w:val="879"/>
        </w:trPr>
        <w:tc>
          <w:tcPr>
            <w:tcW w:w="4478" w:type="dxa"/>
            <w:vAlign w:val="center"/>
          </w:tcPr>
          <w:p w14:paraId="74CDBE30" w14:textId="77777777" w:rsidR="0063615A" w:rsidRPr="00D03A1F" w:rsidRDefault="00CA59EA" w:rsidP="00E95043">
            <w:pPr>
              <w:jc w:val="center"/>
              <w:rPr>
                <w:rFonts w:asciiTheme="minorHAnsi" w:hAnsiTheme="minorHAnsi" w:cstheme="minorHAnsi"/>
                <w:b/>
                <w:u w:val="single"/>
              </w:rPr>
            </w:pPr>
            <w:proofErr w:type="spellStart"/>
            <w:r w:rsidRPr="00D03A1F">
              <w:rPr>
                <w:rFonts w:asciiTheme="minorHAnsi" w:hAnsiTheme="minorHAnsi" w:cstheme="minorHAnsi"/>
                <w:b/>
              </w:rPr>
              <w:t>s</w:t>
            </w:r>
            <w:r w:rsidR="00941FCD" w:rsidRPr="00D03A1F">
              <w:rPr>
                <w:rFonts w:asciiTheme="minorHAnsi" w:hAnsiTheme="minorHAnsi" w:cstheme="minorHAnsi"/>
                <w:b/>
              </w:rPr>
              <w:t>p</w:t>
            </w:r>
            <w:proofErr w:type="spellEnd"/>
          </w:p>
        </w:tc>
        <w:tc>
          <w:tcPr>
            <w:tcW w:w="4538" w:type="dxa"/>
            <w:vAlign w:val="center"/>
          </w:tcPr>
          <w:p w14:paraId="14062403" w14:textId="77777777" w:rsidR="0063615A" w:rsidRPr="00D03A1F" w:rsidRDefault="000A3136" w:rsidP="00B44359">
            <w:pPr>
              <w:jc w:val="both"/>
              <w:rPr>
                <w:rFonts w:asciiTheme="minorHAnsi" w:hAnsiTheme="minorHAnsi" w:cstheme="minorHAnsi"/>
                <w:b/>
              </w:rPr>
            </w:pPr>
            <w:r w:rsidRPr="00D03A1F">
              <w:rPr>
                <w:rFonts w:asciiTheme="minorHAnsi" w:hAnsiTheme="minorHAnsi" w:cstheme="minorHAnsi"/>
                <w:b/>
              </w:rPr>
              <w:t>Check your s</w:t>
            </w:r>
            <w:r w:rsidR="0063615A" w:rsidRPr="00D03A1F">
              <w:rPr>
                <w:rFonts w:asciiTheme="minorHAnsi" w:hAnsiTheme="minorHAnsi" w:cstheme="minorHAnsi"/>
                <w:b/>
              </w:rPr>
              <w:t>pelling</w:t>
            </w:r>
            <w:r w:rsidR="008B45FC" w:rsidRPr="00D03A1F">
              <w:rPr>
                <w:rFonts w:asciiTheme="minorHAnsi" w:hAnsiTheme="minorHAnsi" w:cstheme="minorHAnsi"/>
                <w:b/>
              </w:rPr>
              <w:t xml:space="preserve"> (Maximum of 3)</w:t>
            </w:r>
          </w:p>
          <w:p w14:paraId="4AA04235" w14:textId="77777777" w:rsidR="008B45FC" w:rsidRPr="00D03A1F" w:rsidRDefault="008B45FC" w:rsidP="00B44359">
            <w:pPr>
              <w:jc w:val="both"/>
              <w:rPr>
                <w:rFonts w:asciiTheme="minorHAnsi" w:hAnsiTheme="minorHAnsi" w:cstheme="minorHAnsi"/>
                <w:i/>
              </w:rPr>
            </w:pPr>
            <w:r w:rsidRPr="00D03A1F">
              <w:rPr>
                <w:rFonts w:asciiTheme="minorHAnsi" w:hAnsiTheme="minorHAnsi" w:cstheme="minorHAnsi"/>
                <w:i/>
              </w:rPr>
              <w:t>Should be common exception words</w:t>
            </w:r>
          </w:p>
          <w:p w14:paraId="0118D129" w14:textId="77777777" w:rsidR="00CA59EA" w:rsidRPr="00D03A1F" w:rsidRDefault="00CA59EA" w:rsidP="00B44359">
            <w:pPr>
              <w:jc w:val="both"/>
              <w:rPr>
                <w:rFonts w:asciiTheme="minorHAnsi" w:hAnsiTheme="minorHAnsi" w:cstheme="minorHAnsi"/>
                <w:b/>
                <w:u w:val="single"/>
              </w:rPr>
            </w:pPr>
          </w:p>
        </w:tc>
      </w:tr>
      <w:tr w:rsidR="0063615A" w:rsidRPr="00D03A1F" w14:paraId="464BEC87" w14:textId="77777777" w:rsidTr="00E95043">
        <w:trPr>
          <w:trHeight w:val="879"/>
        </w:trPr>
        <w:tc>
          <w:tcPr>
            <w:tcW w:w="4478" w:type="dxa"/>
            <w:vAlign w:val="center"/>
          </w:tcPr>
          <w:p w14:paraId="5AFA9D1D" w14:textId="77777777" w:rsidR="0063615A" w:rsidRPr="00D03A1F" w:rsidRDefault="0063615A" w:rsidP="00E95043">
            <w:pPr>
              <w:jc w:val="center"/>
              <w:rPr>
                <w:rFonts w:asciiTheme="minorHAnsi" w:hAnsiTheme="minorHAnsi" w:cstheme="minorHAnsi"/>
              </w:rPr>
            </w:pPr>
            <w:r w:rsidRPr="00D03A1F">
              <w:rPr>
                <w:rFonts w:asciiTheme="minorHAnsi" w:hAnsiTheme="minorHAnsi" w:cstheme="minorHAnsi"/>
                <w:b/>
              </w:rPr>
              <w:t>VF</w:t>
            </w:r>
          </w:p>
        </w:tc>
        <w:tc>
          <w:tcPr>
            <w:tcW w:w="4538" w:type="dxa"/>
            <w:vAlign w:val="center"/>
          </w:tcPr>
          <w:p w14:paraId="5B6A5137" w14:textId="77777777" w:rsidR="00CA59EA" w:rsidRPr="00D03A1F" w:rsidRDefault="00CA59EA" w:rsidP="00B44359">
            <w:pPr>
              <w:jc w:val="both"/>
              <w:rPr>
                <w:rFonts w:asciiTheme="minorHAnsi" w:hAnsiTheme="minorHAnsi" w:cstheme="minorHAnsi"/>
                <w:b/>
              </w:rPr>
            </w:pPr>
          </w:p>
          <w:p w14:paraId="18BA8DE3" w14:textId="77777777" w:rsidR="0063615A" w:rsidRPr="00D03A1F" w:rsidRDefault="0063615A" w:rsidP="00B44359">
            <w:pPr>
              <w:jc w:val="both"/>
              <w:rPr>
                <w:rFonts w:asciiTheme="minorHAnsi" w:hAnsiTheme="minorHAnsi" w:cstheme="minorHAnsi"/>
                <w:b/>
              </w:rPr>
            </w:pPr>
            <w:r w:rsidRPr="00D03A1F">
              <w:rPr>
                <w:rFonts w:asciiTheme="minorHAnsi" w:hAnsiTheme="minorHAnsi" w:cstheme="minorHAnsi"/>
                <w:b/>
              </w:rPr>
              <w:t>Verbal Feedback given</w:t>
            </w:r>
          </w:p>
          <w:p w14:paraId="47E20E50" w14:textId="77777777" w:rsidR="00CA59EA" w:rsidRPr="00D03A1F" w:rsidRDefault="00CA59EA" w:rsidP="00B44359">
            <w:pPr>
              <w:jc w:val="both"/>
              <w:rPr>
                <w:rFonts w:asciiTheme="minorHAnsi" w:hAnsiTheme="minorHAnsi" w:cstheme="minorHAnsi"/>
                <w:b/>
              </w:rPr>
            </w:pPr>
          </w:p>
        </w:tc>
      </w:tr>
      <w:tr w:rsidR="0063615A" w:rsidRPr="00D03A1F" w14:paraId="75A29C53" w14:textId="77777777" w:rsidTr="00E95043">
        <w:trPr>
          <w:trHeight w:val="879"/>
        </w:trPr>
        <w:tc>
          <w:tcPr>
            <w:tcW w:w="4478" w:type="dxa"/>
            <w:vAlign w:val="center"/>
          </w:tcPr>
          <w:p w14:paraId="69BDCC3C" w14:textId="77777777" w:rsidR="0063615A" w:rsidRPr="00D03A1F" w:rsidRDefault="00E3285B" w:rsidP="00E95043">
            <w:pPr>
              <w:jc w:val="center"/>
              <w:rPr>
                <w:rFonts w:asciiTheme="minorHAnsi" w:hAnsiTheme="minorHAnsi" w:cstheme="minorHAnsi"/>
                <w:b/>
              </w:rPr>
            </w:pPr>
            <w:r w:rsidRPr="00D03A1F">
              <w:rPr>
                <w:rFonts w:asciiTheme="minorHAnsi" w:hAnsiTheme="minorHAnsi" w:cstheme="minorHAnsi"/>
                <w:b/>
              </w:rPr>
              <w:lastRenderedPageBreak/>
              <w:t>S</w:t>
            </w:r>
          </w:p>
        </w:tc>
        <w:tc>
          <w:tcPr>
            <w:tcW w:w="4538" w:type="dxa"/>
            <w:vAlign w:val="center"/>
          </w:tcPr>
          <w:p w14:paraId="315107CB" w14:textId="77777777" w:rsidR="00CA59EA" w:rsidRPr="00D03A1F" w:rsidRDefault="00CA59EA" w:rsidP="00B44359">
            <w:pPr>
              <w:jc w:val="both"/>
              <w:rPr>
                <w:rFonts w:asciiTheme="minorHAnsi" w:hAnsiTheme="minorHAnsi" w:cstheme="minorHAnsi"/>
                <w:b/>
              </w:rPr>
            </w:pPr>
          </w:p>
          <w:p w14:paraId="0CA4C31A" w14:textId="77777777" w:rsidR="0063615A" w:rsidRPr="00D03A1F" w:rsidRDefault="00E3285B" w:rsidP="00B44359">
            <w:pPr>
              <w:jc w:val="both"/>
              <w:rPr>
                <w:rFonts w:asciiTheme="minorHAnsi" w:hAnsiTheme="minorHAnsi" w:cstheme="minorHAnsi"/>
                <w:b/>
              </w:rPr>
            </w:pPr>
            <w:r w:rsidRPr="00D03A1F">
              <w:rPr>
                <w:rFonts w:asciiTheme="minorHAnsi" w:hAnsiTheme="minorHAnsi" w:cstheme="minorHAnsi"/>
                <w:b/>
              </w:rPr>
              <w:t>Supported</w:t>
            </w:r>
          </w:p>
          <w:p w14:paraId="27DD7372" w14:textId="77777777" w:rsidR="00CA59EA" w:rsidRPr="00D03A1F" w:rsidRDefault="00CA59EA" w:rsidP="00B44359">
            <w:pPr>
              <w:jc w:val="both"/>
              <w:rPr>
                <w:rFonts w:asciiTheme="minorHAnsi" w:hAnsiTheme="minorHAnsi" w:cstheme="minorHAnsi"/>
                <w:b/>
              </w:rPr>
            </w:pPr>
          </w:p>
        </w:tc>
      </w:tr>
      <w:tr w:rsidR="00052F11" w:rsidRPr="00D03A1F" w14:paraId="0F2C2CCA" w14:textId="77777777" w:rsidTr="00E95043">
        <w:trPr>
          <w:trHeight w:val="879"/>
        </w:trPr>
        <w:tc>
          <w:tcPr>
            <w:tcW w:w="4478" w:type="dxa"/>
            <w:vAlign w:val="center"/>
          </w:tcPr>
          <w:p w14:paraId="7A541A07" w14:textId="77777777" w:rsidR="00052F11" w:rsidRPr="00D03A1F" w:rsidRDefault="00E95AFE" w:rsidP="00E95043">
            <w:pPr>
              <w:jc w:val="center"/>
              <w:rPr>
                <w:rFonts w:asciiTheme="minorHAnsi" w:hAnsiTheme="minorHAnsi" w:cstheme="minorHAnsi"/>
                <w:b/>
              </w:rPr>
            </w:pPr>
            <w:r w:rsidRPr="00D03A1F">
              <w:rPr>
                <w:rFonts w:asciiTheme="minorHAnsi" w:hAnsiTheme="minorHAnsi" w:cstheme="minorHAnsi"/>
                <w:b/>
              </w:rPr>
              <w:t>HLTA/</w:t>
            </w:r>
            <w:r w:rsidR="00052F11" w:rsidRPr="00D03A1F">
              <w:rPr>
                <w:rFonts w:asciiTheme="minorHAnsi" w:hAnsiTheme="minorHAnsi" w:cstheme="minorHAnsi"/>
                <w:b/>
              </w:rPr>
              <w:t>SUP</w:t>
            </w:r>
          </w:p>
        </w:tc>
        <w:tc>
          <w:tcPr>
            <w:tcW w:w="4538" w:type="dxa"/>
            <w:vAlign w:val="center"/>
          </w:tcPr>
          <w:p w14:paraId="077784BE" w14:textId="77777777" w:rsidR="00052F11" w:rsidRPr="00D03A1F" w:rsidRDefault="00052F11" w:rsidP="00B44359">
            <w:pPr>
              <w:jc w:val="both"/>
              <w:rPr>
                <w:rFonts w:asciiTheme="minorHAnsi" w:hAnsiTheme="minorHAnsi" w:cstheme="minorHAnsi"/>
                <w:b/>
              </w:rPr>
            </w:pPr>
            <w:r w:rsidRPr="00D03A1F">
              <w:rPr>
                <w:rFonts w:asciiTheme="minorHAnsi" w:hAnsiTheme="minorHAnsi" w:cstheme="minorHAnsi"/>
                <w:b/>
              </w:rPr>
              <w:t xml:space="preserve">If </w:t>
            </w:r>
            <w:r w:rsidR="00862763" w:rsidRPr="00D03A1F">
              <w:rPr>
                <w:rFonts w:asciiTheme="minorHAnsi" w:hAnsiTheme="minorHAnsi" w:cstheme="minorHAnsi"/>
                <w:b/>
              </w:rPr>
              <w:t xml:space="preserve">the work is marked by HLTA/Supply cover staff </w:t>
            </w:r>
          </w:p>
        </w:tc>
      </w:tr>
      <w:tr w:rsidR="00E909E7" w:rsidRPr="00D03A1F" w14:paraId="62C73BB0" w14:textId="77777777" w:rsidTr="00E95043">
        <w:trPr>
          <w:trHeight w:val="879"/>
        </w:trPr>
        <w:tc>
          <w:tcPr>
            <w:tcW w:w="4478" w:type="dxa"/>
            <w:vAlign w:val="center"/>
          </w:tcPr>
          <w:p w14:paraId="3EB48C9F" w14:textId="7D1DB464" w:rsidR="00E909E7" w:rsidRPr="00D03A1F" w:rsidRDefault="00E909E7" w:rsidP="00E95043">
            <w:pPr>
              <w:jc w:val="center"/>
              <w:rPr>
                <w:rFonts w:asciiTheme="minorHAnsi" w:hAnsiTheme="minorHAnsi" w:cstheme="minorHAnsi"/>
                <w:b/>
              </w:rPr>
            </w:pPr>
            <w:r>
              <w:rPr>
                <w:rFonts w:asciiTheme="minorHAnsi" w:hAnsiTheme="minorHAnsi" w:cstheme="minorHAnsi"/>
                <w:b/>
              </w:rPr>
              <w:t>Highlights of learning title</w:t>
            </w:r>
          </w:p>
        </w:tc>
        <w:tc>
          <w:tcPr>
            <w:tcW w:w="4538" w:type="dxa"/>
            <w:vAlign w:val="center"/>
          </w:tcPr>
          <w:p w14:paraId="36CA53F9" w14:textId="77777777" w:rsidR="00E909E7" w:rsidRDefault="00E909E7" w:rsidP="00B44359">
            <w:pPr>
              <w:jc w:val="both"/>
              <w:rPr>
                <w:rFonts w:asciiTheme="minorHAnsi" w:hAnsiTheme="minorHAnsi" w:cstheme="minorHAnsi"/>
                <w:b/>
              </w:rPr>
            </w:pPr>
            <w:r>
              <w:rPr>
                <w:rFonts w:asciiTheme="minorHAnsi" w:hAnsiTheme="minorHAnsi" w:cstheme="minorHAnsi"/>
                <w:b/>
              </w:rPr>
              <w:t>Green highlight- Pupil has met learning title</w:t>
            </w:r>
          </w:p>
          <w:p w14:paraId="2F837FB6" w14:textId="18C08890" w:rsidR="00E909E7" w:rsidRPr="00D03A1F" w:rsidRDefault="00E909E7" w:rsidP="00B44359">
            <w:pPr>
              <w:jc w:val="both"/>
              <w:rPr>
                <w:rFonts w:asciiTheme="minorHAnsi" w:hAnsiTheme="minorHAnsi" w:cstheme="minorHAnsi"/>
                <w:b/>
              </w:rPr>
            </w:pPr>
            <w:r>
              <w:rPr>
                <w:rFonts w:asciiTheme="minorHAnsi" w:hAnsiTheme="minorHAnsi" w:cstheme="minorHAnsi"/>
                <w:b/>
              </w:rPr>
              <w:t>Orange highlight- Pupil has not yet met learning title</w:t>
            </w:r>
          </w:p>
        </w:tc>
      </w:tr>
      <w:tr w:rsidR="00052F11" w:rsidRPr="00D03A1F" w14:paraId="38146772" w14:textId="77777777" w:rsidTr="00E95043">
        <w:trPr>
          <w:trHeight w:val="243"/>
        </w:trPr>
        <w:tc>
          <w:tcPr>
            <w:tcW w:w="9016" w:type="dxa"/>
            <w:gridSpan w:val="2"/>
            <w:vAlign w:val="center"/>
          </w:tcPr>
          <w:p w14:paraId="2CBF0AF7" w14:textId="7C2CD700" w:rsidR="00052F11" w:rsidRPr="00D03A1F" w:rsidRDefault="004D5920" w:rsidP="00E95043">
            <w:pPr>
              <w:jc w:val="center"/>
              <w:rPr>
                <w:rFonts w:asciiTheme="minorHAnsi" w:hAnsiTheme="minorHAnsi" w:cstheme="minorHAnsi"/>
                <w:b/>
              </w:rPr>
            </w:pPr>
            <w:r w:rsidRPr="00D03A1F">
              <w:rPr>
                <w:rFonts w:asciiTheme="minorHAnsi" w:hAnsiTheme="minorHAnsi" w:cstheme="minorHAnsi"/>
                <w:b/>
                <w:color w:val="FF0000"/>
              </w:rPr>
              <w:t>SPECIFIC MATHS MARKING CODE</w:t>
            </w:r>
          </w:p>
        </w:tc>
      </w:tr>
      <w:tr w:rsidR="00052F11" w:rsidRPr="00D03A1F" w14:paraId="4996E82A" w14:textId="77777777" w:rsidTr="00E95043">
        <w:trPr>
          <w:trHeight w:val="879"/>
        </w:trPr>
        <w:tc>
          <w:tcPr>
            <w:tcW w:w="4478" w:type="dxa"/>
            <w:vAlign w:val="center"/>
          </w:tcPr>
          <w:p w14:paraId="01D13F5C" w14:textId="77777777" w:rsidR="00052F11" w:rsidRPr="00D03A1F" w:rsidRDefault="004D5920" w:rsidP="00E95043">
            <w:pPr>
              <w:jc w:val="center"/>
              <w:rPr>
                <w:rFonts w:asciiTheme="minorHAnsi" w:hAnsiTheme="minorHAnsi" w:cstheme="minorHAnsi"/>
                <w:b/>
                <w:color w:val="FF00FF"/>
              </w:rPr>
            </w:pPr>
            <w:r w:rsidRPr="00D03A1F">
              <w:rPr>
                <w:rFonts w:asciiTheme="minorHAnsi" w:hAnsiTheme="minorHAnsi" w:cstheme="minorHAnsi"/>
                <w:b/>
                <w:noProof/>
                <w:color w:val="FF00FF"/>
                <w:lang w:eastAsia="en-GB"/>
              </w:rPr>
              <mc:AlternateContent>
                <mc:Choice Requires="wps">
                  <w:drawing>
                    <wp:anchor distT="0" distB="0" distL="114300" distR="114300" simplePos="0" relativeHeight="251664384" behindDoc="0" locked="0" layoutInCell="1" allowOverlap="1" wp14:anchorId="0BEE3078" wp14:editId="19375E64">
                      <wp:simplePos x="0" y="0"/>
                      <wp:positionH relativeFrom="column">
                        <wp:posOffset>1217295</wp:posOffset>
                      </wp:positionH>
                      <wp:positionV relativeFrom="paragraph">
                        <wp:posOffset>160020</wp:posOffset>
                      </wp:positionV>
                      <wp:extent cx="219075" cy="190500"/>
                      <wp:effectExtent l="0" t="0" r="9525" b="12700"/>
                      <wp:wrapNone/>
                      <wp:docPr id="7" name="Flowchart: Connector 7"/>
                      <wp:cNvGraphicFramePr/>
                      <a:graphic xmlns:a="http://schemas.openxmlformats.org/drawingml/2006/main">
                        <a:graphicData uri="http://schemas.microsoft.com/office/word/2010/wordprocessingShape">
                          <wps:wsp>
                            <wps:cNvSpPr/>
                            <wps:spPr>
                              <a:xfrm>
                                <a:off x="0" y="0"/>
                                <a:ext cx="219075" cy="190500"/>
                              </a:xfrm>
                              <a:prstGeom prst="flowChartConnector">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C365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margin-left:95.85pt;margin-top:12.6pt;width:17.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" fillcolor="#0070c0" strokecolor="#1f4d78 [1604]" strokeweight="1pt">
                      <v:stroke joinstyle="miter"/>
                    </v:shape>
                  </w:pict>
                </mc:Fallback>
              </mc:AlternateContent>
            </w:r>
            <w:r w:rsidRPr="00D03A1F">
              <w:rPr>
                <w:rFonts w:asciiTheme="minorHAnsi" w:hAnsiTheme="minorHAnsi" w:cstheme="minorHAnsi"/>
                <w:b/>
                <w:noProof/>
                <w:color w:val="FF00FF"/>
                <w:lang w:eastAsia="en-GB"/>
              </w:rPr>
              <mc:AlternateContent>
                <mc:Choice Requires="wps">
                  <w:drawing>
                    <wp:anchor distT="0" distB="0" distL="114300" distR="114300" simplePos="0" relativeHeight="251663360" behindDoc="0" locked="0" layoutInCell="1" allowOverlap="1" wp14:anchorId="0AF62377" wp14:editId="1FBB3AD7">
                      <wp:simplePos x="0" y="0"/>
                      <wp:positionH relativeFrom="column">
                        <wp:posOffset>1442720</wp:posOffset>
                      </wp:positionH>
                      <wp:positionV relativeFrom="paragraph">
                        <wp:posOffset>6350</wp:posOffset>
                      </wp:positionV>
                      <wp:extent cx="514350" cy="447675"/>
                      <wp:effectExtent l="0" t="0" r="19050" b="28575"/>
                      <wp:wrapNone/>
                      <wp:docPr id="6" name="Flowchart: Process 6"/>
                      <wp:cNvGraphicFramePr/>
                      <a:graphic xmlns:a="http://schemas.openxmlformats.org/drawingml/2006/main">
                        <a:graphicData uri="http://schemas.microsoft.com/office/word/2010/wordprocessingShape">
                          <wps:wsp>
                            <wps:cNvSpPr/>
                            <wps:spPr>
                              <a:xfrm flipH="1" flipV="1">
                                <a:off x="0" y="0"/>
                                <a:ext cx="514350" cy="4476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88701" id="_x0000_t109" coordsize="21600,21600" o:spt="109" path="m,l,21600r21600,l21600,xe">
                      <v:stroke joinstyle="miter"/>
                      <v:path gradientshapeok="t" o:connecttype="rect"/>
                    </v:shapetype>
                    <v:shape id="Flowchart: Process 6" o:spid="_x0000_s1026" type="#_x0000_t109" style="position:absolute;margin-left:113.6pt;margin-top:.5pt;width:40.5pt;height:35.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" fillcolor="white [3212]" strokecolor="white [3212]" strokeweight="1pt"/>
                  </w:pict>
                </mc:Fallback>
              </mc:AlternateContent>
            </w:r>
          </w:p>
        </w:tc>
        <w:tc>
          <w:tcPr>
            <w:tcW w:w="4538" w:type="dxa"/>
            <w:vAlign w:val="center"/>
          </w:tcPr>
          <w:p w14:paraId="53784FB6" w14:textId="5B149750" w:rsidR="00940E49" w:rsidRPr="00D03A1F" w:rsidRDefault="004D5920" w:rsidP="00B44359">
            <w:pPr>
              <w:jc w:val="both"/>
              <w:rPr>
                <w:rFonts w:asciiTheme="minorHAnsi" w:hAnsiTheme="minorHAnsi" w:cstheme="minorHAnsi"/>
                <w:b/>
              </w:rPr>
            </w:pPr>
            <w:r w:rsidRPr="00D03A1F">
              <w:rPr>
                <w:rFonts w:asciiTheme="minorHAnsi" w:hAnsiTheme="minorHAnsi" w:cstheme="minorHAnsi"/>
                <w:b/>
              </w:rPr>
              <w:t>Find out the error in this area yourself. Explain what you have discovered</w:t>
            </w:r>
            <w:r w:rsidR="00E909E7">
              <w:rPr>
                <w:rFonts w:asciiTheme="minorHAnsi" w:hAnsiTheme="minorHAnsi" w:cstheme="minorHAnsi"/>
                <w:b/>
              </w:rPr>
              <w:t xml:space="preserve"> where appropriate.</w:t>
            </w:r>
          </w:p>
        </w:tc>
      </w:tr>
    </w:tbl>
    <w:p w14:paraId="3D556514" w14:textId="77777777" w:rsidR="00D446CB" w:rsidRPr="00D03A1F" w:rsidRDefault="00D446CB" w:rsidP="00B44359">
      <w:pPr>
        <w:jc w:val="both"/>
        <w:rPr>
          <w:rFonts w:asciiTheme="minorHAnsi" w:hAnsiTheme="minorHAnsi" w:cstheme="minorHAnsi"/>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371"/>
      </w:tblGrid>
      <w:tr w:rsidR="0063615A" w:rsidRPr="00D03A1F" w14:paraId="7CC95F64" w14:textId="77777777" w:rsidTr="00D446CB">
        <w:tc>
          <w:tcPr>
            <w:tcW w:w="1848" w:type="dxa"/>
            <w:tcBorders>
              <w:top w:val="single" w:sz="4" w:space="0" w:color="FFFFFF"/>
              <w:left w:val="single" w:sz="4" w:space="0" w:color="FFFFFF"/>
              <w:bottom w:val="single" w:sz="4" w:space="0" w:color="FFFFFF"/>
              <w:right w:val="single" w:sz="4" w:space="0" w:color="FFFFFF"/>
            </w:tcBorders>
            <w:vAlign w:val="center"/>
          </w:tcPr>
          <w:p w14:paraId="10139798" w14:textId="77777777" w:rsidR="0063615A" w:rsidRPr="00D03A1F" w:rsidRDefault="0063615A" w:rsidP="00B44359">
            <w:pPr>
              <w:jc w:val="both"/>
              <w:rPr>
                <w:rFonts w:asciiTheme="minorHAnsi" w:hAnsiTheme="minorHAnsi" w:cstheme="minorHAnsi"/>
                <w:b/>
              </w:rPr>
            </w:pPr>
          </w:p>
        </w:tc>
        <w:tc>
          <w:tcPr>
            <w:tcW w:w="2371" w:type="dxa"/>
            <w:tcBorders>
              <w:top w:val="single" w:sz="4" w:space="0" w:color="FFFFFF"/>
              <w:left w:val="single" w:sz="4" w:space="0" w:color="FFFFFF"/>
              <w:bottom w:val="single" w:sz="4" w:space="0" w:color="FFFFFF"/>
              <w:right w:val="single" w:sz="4" w:space="0" w:color="FFFFFF"/>
            </w:tcBorders>
            <w:vAlign w:val="center"/>
          </w:tcPr>
          <w:p w14:paraId="5AAB6833" w14:textId="77777777" w:rsidR="0063615A" w:rsidRPr="00D03A1F" w:rsidRDefault="0063615A" w:rsidP="00B44359">
            <w:pPr>
              <w:jc w:val="both"/>
              <w:rPr>
                <w:rFonts w:asciiTheme="minorHAnsi" w:hAnsiTheme="minorHAnsi" w:cstheme="minorHAnsi"/>
              </w:rPr>
            </w:pPr>
          </w:p>
        </w:tc>
      </w:tr>
    </w:tbl>
    <w:p w14:paraId="545D6AA0" w14:textId="77777777" w:rsidR="00D8443D" w:rsidRPr="00D03A1F" w:rsidRDefault="00D8443D" w:rsidP="00B44359">
      <w:pPr>
        <w:jc w:val="both"/>
        <w:rPr>
          <w:rFonts w:asciiTheme="minorHAnsi" w:hAnsiTheme="minorHAnsi" w:cstheme="minorHAnsi"/>
        </w:rPr>
      </w:pPr>
    </w:p>
    <w:sectPr w:rsidR="00D8443D" w:rsidRPr="00D03A1F" w:rsidSect="00044178">
      <w:footerReference w:type="even" r:id="rId13"/>
      <w:footerReference w:type="default" r:id="rId14"/>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18F4" w14:textId="77777777" w:rsidR="0016028F" w:rsidRDefault="0016028F" w:rsidP="00044178">
      <w:r>
        <w:separator/>
      </w:r>
    </w:p>
  </w:endnote>
  <w:endnote w:type="continuationSeparator" w:id="0">
    <w:p w14:paraId="4FCF0F8C" w14:textId="77777777" w:rsidR="0016028F" w:rsidRDefault="0016028F" w:rsidP="0004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CW Precursive 47">
    <w:charset w:val="00"/>
    <w:family w:val="script"/>
    <w:pitch w:val="variable"/>
    <w:sig w:usb0="800000A7" w:usb1="1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ADE0" w14:textId="3C16B125" w:rsidR="00044178" w:rsidRDefault="00044178" w:rsidP="00693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7E0A">
      <w:rPr>
        <w:rStyle w:val="PageNumber"/>
        <w:noProof/>
      </w:rPr>
      <w:t>1</w:t>
    </w:r>
    <w:r>
      <w:rPr>
        <w:rStyle w:val="PageNumber"/>
      </w:rPr>
      <w:fldChar w:fldCharType="end"/>
    </w:r>
  </w:p>
  <w:p w14:paraId="03C50441" w14:textId="77777777" w:rsidR="00044178" w:rsidRDefault="00044178" w:rsidP="00044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22"/>
        <w:szCs w:val="22"/>
      </w:rPr>
      <w:id w:val="122749414"/>
      <w:docPartObj>
        <w:docPartGallery w:val="Page Numbers (Bottom of Page)"/>
        <w:docPartUnique/>
      </w:docPartObj>
    </w:sdtPr>
    <w:sdtEndPr>
      <w:rPr>
        <w:rStyle w:val="PageNumber"/>
      </w:rPr>
    </w:sdtEndPr>
    <w:sdtContent>
      <w:p w14:paraId="1723A0B5" w14:textId="3FFDC54F" w:rsidR="00044178" w:rsidRPr="00B3484F" w:rsidRDefault="00B3484F" w:rsidP="00693389">
        <w:pPr>
          <w:pStyle w:val="Footer"/>
          <w:framePr w:wrap="none" w:vAnchor="text" w:hAnchor="margin" w:xAlign="right" w:y="1"/>
          <w:rPr>
            <w:rStyle w:val="PageNumber"/>
            <w:rFonts w:asciiTheme="minorHAnsi" w:hAnsiTheme="minorHAnsi" w:cstheme="minorHAnsi"/>
            <w:sz w:val="22"/>
            <w:szCs w:val="22"/>
          </w:rPr>
        </w:pPr>
        <w:r w:rsidRPr="00B3484F">
          <w:rPr>
            <w:rStyle w:val="PageNumber"/>
            <w:rFonts w:asciiTheme="minorHAnsi" w:hAnsiTheme="minorHAnsi" w:cstheme="minorHAnsi"/>
            <w:sz w:val="22"/>
            <w:szCs w:val="22"/>
          </w:rPr>
          <w:t xml:space="preserve">Marking and Feedback Policy </w:t>
        </w:r>
        <w:r w:rsidR="00107FC1">
          <w:rPr>
            <w:rStyle w:val="PageNumber"/>
            <w:rFonts w:asciiTheme="minorHAnsi" w:hAnsiTheme="minorHAnsi" w:cstheme="minorHAnsi"/>
            <w:sz w:val="22"/>
            <w:szCs w:val="22"/>
          </w:rPr>
          <w:t>November 2025</w:t>
        </w:r>
        <w:r w:rsidRPr="00B3484F">
          <w:rPr>
            <w:rStyle w:val="PageNumber"/>
            <w:rFonts w:asciiTheme="minorHAnsi" w:hAnsiTheme="minorHAnsi" w:cstheme="minorHAnsi"/>
            <w:sz w:val="22"/>
            <w:szCs w:val="22"/>
          </w:rPr>
          <w:t xml:space="preserve"> Page </w:t>
        </w:r>
        <w:r w:rsidR="00044178" w:rsidRPr="00B3484F">
          <w:rPr>
            <w:rStyle w:val="PageNumber"/>
            <w:rFonts w:asciiTheme="minorHAnsi" w:hAnsiTheme="minorHAnsi" w:cstheme="minorHAnsi"/>
            <w:sz w:val="22"/>
            <w:szCs w:val="22"/>
          </w:rPr>
          <w:fldChar w:fldCharType="begin"/>
        </w:r>
        <w:r w:rsidR="00044178" w:rsidRPr="00B3484F">
          <w:rPr>
            <w:rStyle w:val="PageNumber"/>
            <w:rFonts w:asciiTheme="minorHAnsi" w:hAnsiTheme="minorHAnsi" w:cstheme="minorHAnsi"/>
            <w:sz w:val="22"/>
            <w:szCs w:val="22"/>
          </w:rPr>
          <w:instrText xml:space="preserve"> PAGE </w:instrText>
        </w:r>
        <w:r w:rsidR="00044178" w:rsidRPr="00B3484F">
          <w:rPr>
            <w:rStyle w:val="PageNumber"/>
            <w:rFonts w:asciiTheme="minorHAnsi" w:hAnsiTheme="minorHAnsi" w:cstheme="minorHAnsi"/>
            <w:sz w:val="22"/>
            <w:szCs w:val="22"/>
          </w:rPr>
          <w:fldChar w:fldCharType="separate"/>
        </w:r>
        <w:r w:rsidR="00E71C31">
          <w:rPr>
            <w:rStyle w:val="PageNumber"/>
            <w:rFonts w:asciiTheme="minorHAnsi" w:hAnsiTheme="minorHAnsi" w:cstheme="minorHAnsi"/>
            <w:noProof/>
            <w:sz w:val="22"/>
            <w:szCs w:val="22"/>
          </w:rPr>
          <w:t>1</w:t>
        </w:r>
        <w:r w:rsidR="00044178" w:rsidRPr="00B3484F">
          <w:rPr>
            <w:rStyle w:val="PageNumber"/>
            <w:rFonts w:asciiTheme="minorHAnsi" w:hAnsiTheme="minorHAnsi" w:cstheme="minorHAnsi"/>
            <w:sz w:val="22"/>
            <w:szCs w:val="22"/>
          </w:rPr>
          <w:fldChar w:fldCharType="end"/>
        </w:r>
      </w:p>
    </w:sdtContent>
  </w:sdt>
  <w:p w14:paraId="2D8A4A8E" w14:textId="77777777" w:rsidR="00044178" w:rsidRPr="00B3484F" w:rsidRDefault="00044178" w:rsidP="00044178">
    <w:pPr>
      <w:pStyle w:val="Footer"/>
      <w:ind w:right="360"/>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8FCB" w14:textId="77777777" w:rsidR="0016028F" w:rsidRDefault="0016028F" w:rsidP="00044178">
      <w:r>
        <w:separator/>
      </w:r>
    </w:p>
  </w:footnote>
  <w:footnote w:type="continuationSeparator" w:id="0">
    <w:p w14:paraId="79B242FB" w14:textId="77777777" w:rsidR="0016028F" w:rsidRDefault="0016028F" w:rsidP="0004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770"/>
    <w:multiLevelType w:val="hybridMultilevel"/>
    <w:tmpl w:val="5BB0C77A"/>
    <w:lvl w:ilvl="0" w:tplc="31281246">
      <w:start w:val="1"/>
      <w:numFmt w:val="bullet"/>
      <w:lvlText w:val=""/>
      <w:lvlJc w:val="left"/>
      <w:pPr>
        <w:ind w:left="1585" w:hanging="360"/>
      </w:pPr>
      <w:rPr>
        <w:rFonts w:ascii="Symbol" w:hAnsi="Symbol" w:hint="default"/>
        <w:sz w:val="14"/>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1" w15:restartNumberingAfterBreak="0">
    <w:nsid w:val="077300FF"/>
    <w:multiLevelType w:val="hybridMultilevel"/>
    <w:tmpl w:val="5FA821E6"/>
    <w:lvl w:ilvl="0" w:tplc="13A02A5E">
      <w:start w:val="1"/>
      <w:numFmt w:val="bullet"/>
      <w:lvlText w:val="•"/>
      <w:lvlJc w:val="left"/>
      <w:pPr>
        <w:ind w:left="1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AE84B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28CEF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837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64CC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A9C8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AFE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C45A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1E48B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E4D84"/>
    <w:multiLevelType w:val="hybridMultilevel"/>
    <w:tmpl w:val="F94C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4CBD"/>
    <w:multiLevelType w:val="hybridMultilevel"/>
    <w:tmpl w:val="76C02B52"/>
    <w:lvl w:ilvl="0" w:tplc="5784EC76">
      <w:numFmt w:val="bullet"/>
      <w:lvlText w:val="-"/>
      <w:lvlJc w:val="left"/>
      <w:pPr>
        <w:ind w:left="720" w:hanging="360"/>
      </w:pPr>
      <w:rPr>
        <w:rFonts w:ascii="CCW Precursive 47" w:eastAsia="Times New Roman" w:hAnsi="CCW Precursive 47"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E5F12"/>
    <w:multiLevelType w:val="hybridMultilevel"/>
    <w:tmpl w:val="0F0A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11CF9"/>
    <w:multiLevelType w:val="hybridMultilevel"/>
    <w:tmpl w:val="3A3C830C"/>
    <w:lvl w:ilvl="0" w:tplc="077CA1CA">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E725E"/>
    <w:multiLevelType w:val="hybridMultilevel"/>
    <w:tmpl w:val="C3B0D7F0"/>
    <w:lvl w:ilvl="0" w:tplc="B1E64C9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82ED7"/>
    <w:multiLevelType w:val="hybridMultilevel"/>
    <w:tmpl w:val="4E92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812A4"/>
    <w:multiLevelType w:val="hybridMultilevel"/>
    <w:tmpl w:val="7854CA1E"/>
    <w:lvl w:ilvl="0" w:tplc="7BA2744E">
      <w:start w:val="16"/>
      <w:numFmt w:val="lowerLetter"/>
      <w:lvlText w:val="%1."/>
      <w:lvlJc w:val="left"/>
      <w:pPr>
        <w:ind w:left="720" w:hanging="360"/>
      </w:pPr>
      <w:rPr>
        <w:rFonts w:hint="default"/>
        <w:color w:val="0070C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2100B"/>
    <w:multiLevelType w:val="hybridMultilevel"/>
    <w:tmpl w:val="30A47A08"/>
    <w:lvl w:ilvl="0" w:tplc="F38869F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2466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DA740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609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0BD1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3AA92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9EE10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74327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039D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2316CF"/>
    <w:multiLevelType w:val="hybridMultilevel"/>
    <w:tmpl w:val="72383EE4"/>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1" w15:restartNumberingAfterBreak="0">
    <w:nsid w:val="277324AD"/>
    <w:multiLevelType w:val="hybridMultilevel"/>
    <w:tmpl w:val="9170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A74B9"/>
    <w:multiLevelType w:val="hybridMultilevel"/>
    <w:tmpl w:val="40E0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23C38"/>
    <w:multiLevelType w:val="hybridMultilevel"/>
    <w:tmpl w:val="DEB0B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60ED1"/>
    <w:multiLevelType w:val="hybridMultilevel"/>
    <w:tmpl w:val="CE32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55B9E"/>
    <w:multiLevelType w:val="hybridMultilevel"/>
    <w:tmpl w:val="04D47826"/>
    <w:lvl w:ilvl="0" w:tplc="BE348A3C">
      <w:start w:val="1"/>
      <w:numFmt w:val="bullet"/>
      <w:lvlText w:val="•"/>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49DC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04744">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86DBD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8785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7C2C5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9C36E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06A7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1050C0">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C81C94"/>
    <w:multiLevelType w:val="hybridMultilevel"/>
    <w:tmpl w:val="ECFAC798"/>
    <w:lvl w:ilvl="0" w:tplc="07DCDEB2">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39689A"/>
    <w:multiLevelType w:val="hybridMultilevel"/>
    <w:tmpl w:val="51127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40801"/>
    <w:multiLevelType w:val="hybridMultilevel"/>
    <w:tmpl w:val="9DB6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847DA"/>
    <w:multiLevelType w:val="hybridMultilevel"/>
    <w:tmpl w:val="9374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73A27"/>
    <w:multiLevelType w:val="hybridMultilevel"/>
    <w:tmpl w:val="43C4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6590C"/>
    <w:multiLevelType w:val="hybridMultilevel"/>
    <w:tmpl w:val="0980AEA8"/>
    <w:lvl w:ilvl="0" w:tplc="A8D46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966716"/>
    <w:multiLevelType w:val="hybridMultilevel"/>
    <w:tmpl w:val="00A89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DC58C9"/>
    <w:multiLevelType w:val="hybridMultilevel"/>
    <w:tmpl w:val="D04CA500"/>
    <w:lvl w:ilvl="0" w:tplc="C726B7E2">
      <w:start w:val="16"/>
      <w:numFmt w:val="lowerLetter"/>
      <w:lvlText w:val="%1."/>
      <w:lvlJc w:val="left"/>
      <w:pPr>
        <w:ind w:left="720" w:hanging="360"/>
      </w:pPr>
      <w:rPr>
        <w:rFonts w:hint="default"/>
        <w:color w:val="0070C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A2531"/>
    <w:multiLevelType w:val="hybridMultilevel"/>
    <w:tmpl w:val="FDEC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542A7"/>
    <w:multiLevelType w:val="hybridMultilevel"/>
    <w:tmpl w:val="8F24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D85"/>
    <w:multiLevelType w:val="hybridMultilevel"/>
    <w:tmpl w:val="9E1C1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94A6047"/>
    <w:multiLevelType w:val="hybridMultilevel"/>
    <w:tmpl w:val="9502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3D212B"/>
    <w:multiLevelType w:val="hybridMultilevel"/>
    <w:tmpl w:val="2B3C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57969"/>
    <w:multiLevelType w:val="hybridMultilevel"/>
    <w:tmpl w:val="AD16C9B0"/>
    <w:lvl w:ilvl="0" w:tplc="AD5C38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35C00"/>
    <w:multiLevelType w:val="hybridMultilevel"/>
    <w:tmpl w:val="339E8E02"/>
    <w:lvl w:ilvl="0" w:tplc="5784EC76">
      <w:numFmt w:val="bullet"/>
      <w:lvlText w:val="-"/>
      <w:lvlJc w:val="left"/>
      <w:pPr>
        <w:ind w:left="720" w:hanging="360"/>
      </w:pPr>
      <w:rPr>
        <w:rFonts w:ascii="CCW Precursive 47" w:eastAsia="Times New Roman" w:hAnsi="CCW Precursive 47"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919964">
    <w:abstractNumId w:val="17"/>
  </w:num>
  <w:num w:numId="2" w16cid:durableId="17894501">
    <w:abstractNumId w:val="22"/>
  </w:num>
  <w:num w:numId="3" w16cid:durableId="1692293847">
    <w:abstractNumId w:val="13"/>
  </w:num>
  <w:num w:numId="4" w16cid:durableId="1150099627">
    <w:abstractNumId w:val="19"/>
  </w:num>
  <w:num w:numId="5" w16cid:durableId="1561668460">
    <w:abstractNumId w:val="18"/>
  </w:num>
  <w:num w:numId="6" w16cid:durableId="1794246115">
    <w:abstractNumId w:val="26"/>
  </w:num>
  <w:num w:numId="7" w16cid:durableId="297882051">
    <w:abstractNumId w:val="30"/>
  </w:num>
  <w:num w:numId="8" w16cid:durableId="1133475181">
    <w:abstractNumId w:val="3"/>
  </w:num>
  <w:num w:numId="9" w16cid:durableId="253976423">
    <w:abstractNumId w:val="27"/>
  </w:num>
  <w:num w:numId="10" w16cid:durableId="500587094">
    <w:abstractNumId w:val="4"/>
  </w:num>
  <w:num w:numId="11" w16cid:durableId="1972402247">
    <w:abstractNumId w:val="20"/>
  </w:num>
  <w:num w:numId="12" w16cid:durableId="1985044756">
    <w:abstractNumId w:val="28"/>
  </w:num>
  <w:num w:numId="13" w16cid:durableId="868954157">
    <w:abstractNumId w:val="12"/>
  </w:num>
  <w:num w:numId="14" w16cid:durableId="22246752">
    <w:abstractNumId w:val="1"/>
  </w:num>
  <w:num w:numId="15" w16cid:durableId="1917205575">
    <w:abstractNumId w:val="9"/>
  </w:num>
  <w:num w:numId="16" w16cid:durableId="1078407331">
    <w:abstractNumId w:val="10"/>
  </w:num>
  <w:num w:numId="17" w16cid:durableId="519975756">
    <w:abstractNumId w:val="24"/>
  </w:num>
  <w:num w:numId="18" w16cid:durableId="265163661">
    <w:abstractNumId w:val="15"/>
  </w:num>
  <w:num w:numId="19" w16cid:durableId="734276205">
    <w:abstractNumId w:val="0"/>
  </w:num>
  <w:num w:numId="20" w16cid:durableId="194075193">
    <w:abstractNumId w:val="6"/>
  </w:num>
  <w:num w:numId="21" w16cid:durableId="624625215">
    <w:abstractNumId w:val="21"/>
  </w:num>
  <w:num w:numId="22" w16cid:durableId="117795188">
    <w:abstractNumId w:val="29"/>
  </w:num>
  <w:num w:numId="23" w16cid:durableId="1203640927">
    <w:abstractNumId w:val="5"/>
  </w:num>
  <w:num w:numId="24" w16cid:durableId="2117208052">
    <w:abstractNumId w:val="16"/>
  </w:num>
  <w:num w:numId="25" w16cid:durableId="702170292">
    <w:abstractNumId w:val="23"/>
  </w:num>
  <w:num w:numId="26" w16cid:durableId="1259367235">
    <w:abstractNumId w:val="8"/>
  </w:num>
  <w:num w:numId="27" w16cid:durableId="1159925782">
    <w:abstractNumId w:val="14"/>
  </w:num>
  <w:num w:numId="28" w16cid:durableId="420563545">
    <w:abstractNumId w:val="25"/>
  </w:num>
  <w:num w:numId="29" w16cid:durableId="1030566144">
    <w:abstractNumId w:val="2"/>
  </w:num>
  <w:num w:numId="30" w16cid:durableId="368385698">
    <w:abstractNumId w:val="11"/>
  </w:num>
  <w:num w:numId="31" w16cid:durableId="204408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A6"/>
    <w:rsid w:val="00044178"/>
    <w:rsid w:val="000477A6"/>
    <w:rsid w:val="00052F11"/>
    <w:rsid w:val="000628AB"/>
    <w:rsid w:val="000A3136"/>
    <w:rsid w:val="000C6040"/>
    <w:rsid w:val="000C6F0C"/>
    <w:rsid w:val="000E7154"/>
    <w:rsid w:val="000F48AE"/>
    <w:rsid w:val="001013FF"/>
    <w:rsid w:val="00107FC1"/>
    <w:rsid w:val="0012191A"/>
    <w:rsid w:val="001564A4"/>
    <w:rsid w:val="0016028F"/>
    <w:rsid w:val="0018783B"/>
    <w:rsid w:val="001C7E0A"/>
    <w:rsid w:val="002133D8"/>
    <w:rsid w:val="002167BE"/>
    <w:rsid w:val="002B1F11"/>
    <w:rsid w:val="002B3B85"/>
    <w:rsid w:val="002C74F2"/>
    <w:rsid w:val="002D686F"/>
    <w:rsid w:val="002E5819"/>
    <w:rsid w:val="003025F6"/>
    <w:rsid w:val="00313B19"/>
    <w:rsid w:val="003572B1"/>
    <w:rsid w:val="003B29B4"/>
    <w:rsid w:val="003C268C"/>
    <w:rsid w:val="00412973"/>
    <w:rsid w:val="004211DC"/>
    <w:rsid w:val="004406AD"/>
    <w:rsid w:val="00464448"/>
    <w:rsid w:val="0047299E"/>
    <w:rsid w:val="00490E76"/>
    <w:rsid w:val="00496669"/>
    <w:rsid w:val="004C5122"/>
    <w:rsid w:val="004C6E96"/>
    <w:rsid w:val="004D1D68"/>
    <w:rsid w:val="004D5920"/>
    <w:rsid w:val="00500462"/>
    <w:rsid w:val="00517445"/>
    <w:rsid w:val="0057156D"/>
    <w:rsid w:val="0057330F"/>
    <w:rsid w:val="005C1852"/>
    <w:rsid w:val="0060315A"/>
    <w:rsid w:val="00604398"/>
    <w:rsid w:val="0063615A"/>
    <w:rsid w:val="0065720E"/>
    <w:rsid w:val="0065781D"/>
    <w:rsid w:val="00661FC0"/>
    <w:rsid w:val="00663783"/>
    <w:rsid w:val="00673307"/>
    <w:rsid w:val="006A41B5"/>
    <w:rsid w:val="006C6F1B"/>
    <w:rsid w:val="006D0CC9"/>
    <w:rsid w:val="007356D7"/>
    <w:rsid w:val="007610D8"/>
    <w:rsid w:val="00776F5E"/>
    <w:rsid w:val="00795C22"/>
    <w:rsid w:val="008450D9"/>
    <w:rsid w:val="00857032"/>
    <w:rsid w:val="00862763"/>
    <w:rsid w:val="00864AEA"/>
    <w:rsid w:val="00865322"/>
    <w:rsid w:val="008B45FC"/>
    <w:rsid w:val="008B5972"/>
    <w:rsid w:val="008E52C3"/>
    <w:rsid w:val="008F3183"/>
    <w:rsid w:val="00936DF4"/>
    <w:rsid w:val="00940E49"/>
    <w:rsid w:val="00941FCD"/>
    <w:rsid w:val="009515C7"/>
    <w:rsid w:val="0097484A"/>
    <w:rsid w:val="009B1E5F"/>
    <w:rsid w:val="009B78B5"/>
    <w:rsid w:val="00A315FF"/>
    <w:rsid w:val="00A759A2"/>
    <w:rsid w:val="00A800C5"/>
    <w:rsid w:val="00AA0303"/>
    <w:rsid w:val="00AB0169"/>
    <w:rsid w:val="00B3484F"/>
    <w:rsid w:val="00B44359"/>
    <w:rsid w:val="00B468FB"/>
    <w:rsid w:val="00B6534D"/>
    <w:rsid w:val="00B808F3"/>
    <w:rsid w:val="00B94CB2"/>
    <w:rsid w:val="00BA2181"/>
    <w:rsid w:val="00BA3E19"/>
    <w:rsid w:val="00BE392E"/>
    <w:rsid w:val="00BF166C"/>
    <w:rsid w:val="00C45EE4"/>
    <w:rsid w:val="00C616B2"/>
    <w:rsid w:val="00C743B6"/>
    <w:rsid w:val="00C80E89"/>
    <w:rsid w:val="00CA59EA"/>
    <w:rsid w:val="00CC0320"/>
    <w:rsid w:val="00CD4550"/>
    <w:rsid w:val="00D03A1F"/>
    <w:rsid w:val="00D05E1C"/>
    <w:rsid w:val="00D161C2"/>
    <w:rsid w:val="00D30C4F"/>
    <w:rsid w:val="00D3141B"/>
    <w:rsid w:val="00D43CDC"/>
    <w:rsid w:val="00D446CB"/>
    <w:rsid w:val="00D60331"/>
    <w:rsid w:val="00D66AF4"/>
    <w:rsid w:val="00D8443D"/>
    <w:rsid w:val="00DF55D5"/>
    <w:rsid w:val="00E32154"/>
    <w:rsid w:val="00E3285B"/>
    <w:rsid w:val="00E7160F"/>
    <w:rsid w:val="00E71C31"/>
    <w:rsid w:val="00E73E42"/>
    <w:rsid w:val="00E909E7"/>
    <w:rsid w:val="00E95043"/>
    <w:rsid w:val="00E95AFE"/>
    <w:rsid w:val="00EB5AC8"/>
    <w:rsid w:val="00EC5C13"/>
    <w:rsid w:val="00ED17A3"/>
    <w:rsid w:val="00F00C30"/>
    <w:rsid w:val="00F44EA4"/>
    <w:rsid w:val="00FB60E5"/>
    <w:rsid w:val="00FE135A"/>
    <w:rsid w:val="070F34BD"/>
    <w:rsid w:val="18653FDA"/>
    <w:rsid w:val="7E4C9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1188C"/>
  <w15:chartTrackingRefBased/>
  <w15:docId w15:val="{2B446C69-5F4D-4A83-805B-2BF07DF7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alloonText">
    <w:name w:val="Balloon Text"/>
    <w:basedOn w:val="Normal"/>
    <w:semiHidden/>
    <w:rsid w:val="000477A6"/>
    <w:rPr>
      <w:rFonts w:ascii="Tahoma" w:hAnsi="Tahoma" w:cs="Tahoma"/>
      <w:sz w:val="16"/>
      <w:szCs w:val="16"/>
    </w:rPr>
  </w:style>
  <w:style w:type="table" w:styleId="TableGrid">
    <w:name w:val="Table Grid"/>
    <w:basedOn w:val="TableNormal"/>
    <w:rsid w:val="0010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3FF"/>
    <w:pPr>
      <w:ind w:left="720"/>
    </w:pPr>
  </w:style>
  <w:style w:type="paragraph" w:styleId="Revision">
    <w:name w:val="Revision"/>
    <w:hidden/>
    <w:uiPriority w:val="99"/>
    <w:semiHidden/>
    <w:rsid w:val="003025F6"/>
    <w:rPr>
      <w:sz w:val="24"/>
      <w:szCs w:val="24"/>
      <w:lang w:eastAsia="en-US"/>
    </w:rPr>
  </w:style>
  <w:style w:type="character" w:customStyle="1" w:styleId="Heading1Char">
    <w:name w:val="Heading 1 Char"/>
    <w:link w:val="Heading1"/>
    <w:rsid w:val="009515C7"/>
    <w:rPr>
      <w:sz w:val="28"/>
      <w:szCs w:val="24"/>
      <w:lang w:eastAsia="en-US"/>
    </w:rPr>
  </w:style>
  <w:style w:type="paragraph" w:customStyle="1" w:styleId="Default">
    <w:name w:val="Default"/>
    <w:rsid w:val="002B1F11"/>
    <w:pPr>
      <w:autoSpaceDE w:val="0"/>
      <w:autoSpaceDN w:val="0"/>
      <w:adjustRightInd w:val="0"/>
    </w:pPr>
    <w:rPr>
      <w:rFonts w:ascii="Arial" w:hAnsi="Arial" w:cs="Arial"/>
      <w:color w:val="000000"/>
      <w:sz w:val="24"/>
      <w:szCs w:val="24"/>
    </w:rPr>
  </w:style>
  <w:style w:type="paragraph" w:styleId="Header">
    <w:name w:val="header"/>
    <w:basedOn w:val="Normal"/>
    <w:link w:val="HeaderChar"/>
    <w:rsid w:val="00044178"/>
    <w:pPr>
      <w:tabs>
        <w:tab w:val="center" w:pos="4513"/>
        <w:tab w:val="right" w:pos="9026"/>
      </w:tabs>
    </w:pPr>
  </w:style>
  <w:style w:type="character" w:customStyle="1" w:styleId="HeaderChar">
    <w:name w:val="Header Char"/>
    <w:basedOn w:val="DefaultParagraphFont"/>
    <w:link w:val="Header"/>
    <w:rsid w:val="00044178"/>
    <w:rPr>
      <w:sz w:val="24"/>
      <w:szCs w:val="24"/>
      <w:lang w:eastAsia="en-US"/>
    </w:rPr>
  </w:style>
  <w:style w:type="paragraph" w:styleId="Footer">
    <w:name w:val="footer"/>
    <w:basedOn w:val="Normal"/>
    <w:link w:val="FooterChar"/>
    <w:rsid w:val="00044178"/>
    <w:pPr>
      <w:tabs>
        <w:tab w:val="center" w:pos="4513"/>
        <w:tab w:val="right" w:pos="9026"/>
      </w:tabs>
    </w:pPr>
  </w:style>
  <w:style w:type="character" w:customStyle="1" w:styleId="FooterChar">
    <w:name w:val="Footer Char"/>
    <w:basedOn w:val="DefaultParagraphFont"/>
    <w:link w:val="Footer"/>
    <w:rsid w:val="00044178"/>
    <w:rPr>
      <w:sz w:val="24"/>
      <w:szCs w:val="24"/>
      <w:lang w:eastAsia="en-US"/>
    </w:rPr>
  </w:style>
  <w:style w:type="character" w:styleId="PageNumber">
    <w:name w:val="page number"/>
    <w:basedOn w:val="DefaultParagraphFont"/>
    <w:rsid w:val="00044178"/>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045F7C8216947896E16D8F285426B" ma:contentTypeVersion="13" ma:contentTypeDescription="Create a new document." ma:contentTypeScope="" ma:versionID="5947f24efbd8382492947a37850cbaa3">
  <xsd:schema xmlns:xsd="http://www.w3.org/2001/XMLSchema" xmlns:xs="http://www.w3.org/2001/XMLSchema" xmlns:p="http://schemas.microsoft.com/office/2006/metadata/properties" xmlns:ns2="67bf9498-5ea6-4e95-96a7-365489665991" xmlns:ns3="a3b121a2-06ef-4341-87af-e81b1abf7b8a" targetNamespace="http://schemas.microsoft.com/office/2006/metadata/properties" ma:root="true" ma:fieldsID="5cb7a5c7f29dfa15b52d4413ed093ae9" ns2:_="" ns3:_="">
    <xsd:import namespace="67bf9498-5ea6-4e95-96a7-365489665991"/>
    <xsd:import namespace="a3b121a2-06ef-4341-87af-e81b1abf7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f9498-5ea6-4e95-96a7-365489665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121a2-06ef-4341-87af-e81b1abf7b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fe1352-4541-4b4c-81f5-3f3df6f60d27}" ma:internalName="TaxCatchAll" ma:showField="CatchAllData" ma:web="a3b121a2-06ef-4341-87af-e81b1abf7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3b121a2-06ef-4341-87af-e81b1abf7b8a">
      <UserInfo>
        <DisplayName>Hannah Meek</DisplayName>
        <AccountId>13</AccountId>
        <AccountType/>
      </UserInfo>
    </SharedWithUsers>
    <TaxCatchAll xmlns="a3b121a2-06ef-4341-87af-e81b1abf7b8a" xsi:nil="true"/>
    <lcf76f155ced4ddcb4097134ff3c332f xmlns="67bf9498-5ea6-4e95-96a7-3654896659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E8022-D079-4A3C-812B-3D5F3100DA83}">
  <ds:schemaRefs>
    <ds:schemaRef ds:uri="http://schemas.microsoft.com/sharepoint/v3/contenttype/forms"/>
  </ds:schemaRefs>
</ds:datastoreItem>
</file>

<file path=customXml/itemProps2.xml><?xml version="1.0" encoding="utf-8"?>
<ds:datastoreItem xmlns:ds="http://schemas.openxmlformats.org/officeDocument/2006/customXml" ds:itemID="{9CDE0E87-5740-41D3-B375-6475928C7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f9498-5ea6-4e95-96a7-365489665991"/>
    <ds:schemaRef ds:uri="a3b121a2-06ef-4341-87af-e81b1abf7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41AF3-2DB2-4257-ACB9-07086F34D5EF}">
  <ds:schemaRefs>
    <ds:schemaRef ds:uri="http://schemas.microsoft.com/office/2006/metadata/properties"/>
    <ds:schemaRef ds:uri="http://schemas.microsoft.com/office/infopath/2007/PartnerControls"/>
    <ds:schemaRef ds:uri="a3b121a2-06ef-4341-87af-e81b1abf7b8a"/>
    <ds:schemaRef ds:uri="67bf9498-5ea6-4e95-96a7-365489665991"/>
  </ds:schemaRefs>
</ds:datastoreItem>
</file>

<file path=customXml/itemProps4.xml><?xml version="1.0" encoding="utf-8"?>
<ds:datastoreItem xmlns:ds="http://schemas.openxmlformats.org/officeDocument/2006/customXml" ds:itemID="{3127528D-27F8-406F-9531-5401C494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5064</Characters>
  <Application>Microsoft Office Word</Application>
  <DocSecurity>4</DocSecurity>
  <Lines>42</Lines>
  <Paragraphs>11</Paragraphs>
  <ScaleCrop>false</ScaleCrop>
  <Company>school</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Meadow Infant and Nursery School Marking Policy</dc:title>
  <dc:subject/>
  <dc:creator>Matthew Brough</dc:creator>
  <cp:keywords/>
  <dc:description/>
  <cp:lastModifiedBy>Emily Collen</cp:lastModifiedBy>
  <cp:revision>2</cp:revision>
  <cp:lastPrinted>2025-10-22T14:06:00Z</cp:lastPrinted>
  <dcterms:created xsi:type="dcterms:W3CDTF">2025-11-24T10:40:00Z</dcterms:created>
  <dcterms:modified xsi:type="dcterms:W3CDTF">2025-11-24T10:40:00Z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0x010100124045F7C8216947896E16D8F285426B</vt:lpwstr>
  </property>
  <property fmtid="{D5CDD505-2E9C-101B-9397-08002B2CF9AE}" pid="3" name="MediaServiceImageTags">
    <vt:lpwstr/>
  </property>
</Properties>
</file>