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4C48" w14:textId="77777777" w:rsidR="0022009F" w:rsidRPr="0022009F" w:rsidRDefault="0022009F" w:rsidP="0022009F">
      <w:r w:rsidRPr="0022009F">
        <w:rPr>
          <w:b/>
          <w:bCs/>
        </w:rPr>
        <w:t>My Thinking Framework</w:t>
      </w:r>
    </w:p>
    <w:p w14:paraId="136845C5" w14:textId="77777777" w:rsidR="0022009F" w:rsidRPr="0022009F" w:rsidRDefault="00AF1D22" w:rsidP="0022009F">
      <w:r>
        <w:pict w14:anchorId="7E187F32">
          <v:rect id="_x0000_i1025" style="width:0;height:1.5pt" o:hralign="center" o:hrstd="t" o:hr="t" fillcolor="#a0a0a0" stroked="f"/>
        </w:pict>
      </w:r>
    </w:p>
    <w:p w14:paraId="2249415A" w14:textId="09CE263F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 xml:space="preserve">Step 1 </w:t>
      </w:r>
    </w:p>
    <w:p w14:paraId="6F5CE8AB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Problem Solving</w:t>
      </w:r>
    </w:p>
    <w:p w14:paraId="5A56D331" w14:textId="2CA395F1" w:rsidR="0022009F" w:rsidRPr="0022009F" w:rsidRDefault="0022009F" w:rsidP="001906EF">
      <w:pPr>
        <w:ind w:left="1080"/>
      </w:pPr>
      <w:r w:rsidRPr="0022009F">
        <w:t>Explores an object with adult support</w:t>
      </w:r>
    </w:p>
    <w:p w14:paraId="4FF0EE5E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Early Mathematical Exploration</w:t>
      </w:r>
    </w:p>
    <w:p w14:paraId="68F577BE" w14:textId="7884675D" w:rsidR="0022009F" w:rsidRPr="0022009F" w:rsidRDefault="5E053F4D" w:rsidP="001906EF">
      <w:pPr>
        <w:ind w:left="1080"/>
      </w:pPr>
      <w:r>
        <w:t>Reacts to e</w:t>
      </w:r>
      <w:r w:rsidR="0022009F">
        <w:t>xperienc</w:t>
      </w:r>
      <w:r w:rsidR="4BCC9A6D">
        <w:t>ing</w:t>
      </w:r>
      <w:r w:rsidR="0022009F">
        <w:t xml:space="preserve"> number through rhymes, songs, or games</w:t>
      </w:r>
      <w:r w:rsidR="0022009F">
        <w:br/>
        <w:t xml:space="preserve">• </w:t>
      </w:r>
      <w:r w:rsidR="16C51F8C">
        <w:t xml:space="preserve">Reacts to experiencing </w:t>
      </w:r>
      <w:r w:rsidR="0022009F">
        <w:t>different shapes in everyday environments</w:t>
      </w:r>
      <w:r w:rsidR="0022009F">
        <w:br/>
        <w:t xml:space="preserve">• </w:t>
      </w:r>
      <w:r w:rsidR="3BA55E56">
        <w:t xml:space="preserve">Reacts to experiencing </w:t>
      </w:r>
      <w:r w:rsidR="0022009F">
        <w:t>measure (e.g. big/small) in everyday contexts</w:t>
      </w:r>
      <w:r w:rsidR="0022009F">
        <w:br/>
        <w:t xml:space="preserve">• </w:t>
      </w:r>
      <w:r w:rsidR="56C24152">
        <w:t xml:space="preserve">Reacts to experiencing </w:t>
      </w:r>
      <w:r w:rsidR="0022009F">
        <w:t>quantity (e.g. more/less) in everyday situations</w:t>
      </w:r>
    </w:p>
    <w:p w14:paraId="2BFFADEF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Scientific Exploration</w:t>
      </w:r>
    </w:p>
    <w:p w14:paraId="0AC0719C" w14:textId="305572AE" w:rsidR="0022009F" w:rsidRPr="0022009F" w:rsidRDefault="0022009F" w:rsidP="001906EF">
      <w:pPr>
        <w:ind w:left="1080"/>
      </w:pPr>
      <w:r w:rsidRPr="0022009F">
        <w:t>Looks towards sounds</w:t>
      </w:r>
      <w:r w:rsidRPr="0022009F">
        <w:br/>
        <w:t>• Anticipates familiar or preferred sounds</w:t>
      </w:r>
      <w:r w:rsidRPr="0022009F">
        <w:br/>
        <w:t>• Follows moving sounds with eyes, head, or body</w:t>
      </w:r>
      <w:r w:rsidRPr="0022009F">
        <w:br/>
        <w:t>• Changes behaviour in response to an interesting nearby event</w:t>
      </w:r>
    </w:p>
    <w:p w14:paraId="13D3219A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ICT</w:t>
      </w:r>
    </w:p>
    <w:p w14:paraId="25BCBFB4" w14:textId="600E1AC7" w:rsidR="0022009F" w:rsidRPr="0022009F" w:rsidRDefault="0022009F" w:rsidP="001906EF">
      <w:pPr>
        <w:ind w:left="1080"/>
      </w:pPr>
      <w:r>
        <w:t>Presses a switch</w:t>
      </w:r>
      <w:r>
        <w:br/>
        <w:t>• Activates a touchscreen</w:t>
      </w:r>
      <w:r>
        <w:br/>
        <w:t xml:space="preserve">• Shows awareness </w:t>
      </w:r>
      <w:r w:rsidR="1D8EEA66">
        <w:t>of an effect</w:t>
      </w:r>
      <w:r>
        <w:t xml:space="preserve"> through reaction</w:t>
      </w:r>
      <w:r>
        <w:br/>
        <w:t>• Repeats an action that produces an effect</w:t>
      </w:r>
    </w:p>
    <w:p w14:paraId="55131D0E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Object Permanence</w:t>
      </w:r>
    </w:p>
    <w:p w14:paraId="594E728F" w14:textId="789A2D68" w:rsidR="0022009F" w:rsidRPr="0022009F" w:rsidRDefault="0022009F" w:rsidP="001906EF">
      <w:pPr>
        <w:ind w:left="1080"/>
      </w:pPr>
      <w:r w:rsidRPr="0022009F">
        <w:t>Briefly looks at an object that disappears</w:t>
      </w:r>
      <w:r w:rsidRPr="0022009F">
        <w:br/>
        <w:t>• Looks between two objects, showing awareness of both</w:t>
      </w:r>
    </w:p>
    <w:p w14:paraId="318DB4F0" w14:textId="77777777" w:rsidR="0022009F" w:rsidRPr="0022009F" w:rsidRDefault="00AF1D22" w:rsidP="001906EF">
      <w:pPr>
        <w:ind w:left="360"/>
      </w:pPr>
      <w:r>
        <w:pict w14:anchorId="0CD49DB3">
          <v:rect id="_x0000_i1026" style="width:0;height:1.5pt" o:hralign="center" o:hrstd="t" o:hr="t" fillcolor="#a0a0a0" stroked="f"/>
        </w:pict>
      </w:r>
    </w:p>
    <w:p w14:paraId="24631EA0" w14:textId="73FA8C20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 xml:space="preserve">Step 2 </w:t>
      </w:r>
    </w:p>
    <w:p w14:paraId="099AA5E3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Problem Solving</w:t>
      </w:r>
    </w:p>
    <w:p w14:paraId="0CDAAD11" w14:textId="6582C992" w:rsidR="0022009F" w:rsidRPr="0022009F" w:rsidRDefault="0022009F" w:rsidP="001906EF">
      <w:pPr>
        <w:ind w:left="1080"/>
      </w:pPr>
      <w:r w:rsidRPr="0022009F">
        <w:t>Explores objects with reduced support</w:t>
      </w:r>
      <w:r w:rsidRPr="0022009F">
        <w:br/>
        <w:t>• Shows preference for certain objects or actions</w:t>
      </w:r>
    </w:p>
    <w:p w14:paraId="3C2E101C" w14:textId="77777777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>Early Mathematical Exploration</w:t>
      </w:r>
    </w:p>
    <w:p w14:paraId="6E187FDA" w14:textId="2F77EF9D" w:rsidR="0022009F" w:rsidRPr="000B65D8" w:rsidRDefault="0022009F" w:rsidP="001906EF">
      <w:pPr>
        <w:ind w:left="1080"/>
      </w:pPr>
      <w:r w:rsidRPr="000B65D8">
        <w:t>Shows awareness during number rhymes or songs (e.g. stilling, brief attention, small movement)</w:t>
      </w:r>
      <w:r w:rsidRPr="000B65D8">
        <w:br/>
        <w:t>• Looks at or briefly attends to objects with different shapes</w:t>
      </w:r>
      <w:r w:rsidRPr="000B65D8">
        <w:br/>
      </w:r>
      <w:r w:rsidRPr="000B65D8">
        <w:lastRenderedPageBreak/>
        <w:t>• Shows awareness of differences in measure (e.g. big vs small) through looking or reaching</w:t>
      </w:r>
      <w:r w:rsidRPr="000B65D8">
        <w:br/>
        <w:t>• Shows awareness of quantity changes (e.g. more vs less) through attention or reaction</w:t>
      </w:r>
    </w:p>
    <w:p w14:paraId="2A770B76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Scientific Exploration</w:t>
      </w:r>
    </w:p>
    <w:p w14:paraId="33FF77BF" w14:textId="0EF74D6C" w:rsidR="0022009F" w:rsidRPr="0022009F" w:rsidRDefault="0022009F" w:rsidP="001906EF">
      <w:pPr>
        <w:ind w:left="1080"/>
      </w:pPr>
      <w:r w:rsidRPr="0022009F">
        <w:t>Turns more consistently towards sounds</w:t>
      </w:r>
      <w:r w:rsidRPr="0022009F">
        <w:br/>
        <w:t>• Shows anticipation of familiar events (e.g. before a sound or action)</w:t>
      </w:r>
      <w:r w:rsidRPr="0022009F">
        <w:br/>
        <w:t>• Repeats simple actions to recreate an effect</w:t>
      </w:r>
    </w:p>
    <w:p w14:paraId="6AA1B7F8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ICT</w:t>
      </w:r>
    </w:p>
    <w:p w14:paraId="591BA046" w14:textId="6907299A" w:rsidR="0022009F" w:rsidRPr="0022009F" w:rsidRDefault="0022009F" w:rsidP="001906EF">
      <w:pPr>
        <w:ind w:left="1080"/>
      </w:pPr>
      <w:r w:rsidRPr="0022009F">
        <w:t xml:space="preserve">Activates a switch or touchscreen with intention </w:t>
      </w:r>
      <w:r w:rsidRPr="0022009F">
        <w:br/>
        <w:t>• Repeats actions to continue an effect</w:t>
      </w:r>
      <w:r w:rsidRPr="0022009F">
        <w:br/>
        <w:t>• Shows anticipation before activating (e.g. pausing, smiling)</w:t>
      </w:r>
    </w:p>
    <w:p w14:paraId="13E08EF3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Object Permanence</w:t>
      </w:r>
    </w:p>
    <w:p w14:paraId="28D8BADF" w14:textId="33CB5D6C" w:rsidR="0022009F" w:rsidRPr="0022009F" w:rsidRDefault="0022009F" w:rsidP="001906EF">
      <w:pPr>
        <w:ind w:left="1080"/>
      </w:pPr>
      <w:r w:rsidRPr="0022009F">
        <w:t>Looks for an object that is partially hidden</w:t>
      </w:r>
      <w:r w:rsidRPr="0022009F">
        <w:br/>
        <w:t>• Tracks objects that move out of view briefly</w:t>
      </w:r>
    </w:p>
    <w:p w14:paraId="1D85D880" w14:textId="77777777" w:rsidR="0022009F" w:rsidRPr="0022009F" w:rsidRDefault="00AF1D22" w:rsidP="001906EF">
      <w:pPr>
        <w:ind w:left="360"/>
      </w:pPr>
      <w:r>
        <w:pict w14:anchorId="53B28B4E">
          <v:rect id="_x0000_i1027" style="width:0;height:1.5pt" o:hralign="center" o:hrstd="t" o:hr="t" fillcolor="#a0a0a0" stroked="f"/>
        </w:pict>
      </w:r>
    </w:p>
    <w:p w14:paraId="32CF7806" w14:textId="098D64EC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 xml:space="preserve">Step 3 </w:t>
      </w:r>
    </w:p>
    <w:p w14:paraId="5C3C49A2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Problem Solving</w:t>
      </w:r>
    </w:p>
    <w:p w14:paraId="0FE1A252" w14:textId="7D9FB8E2" w:rsidR="0022009F" w:rsidRPr="0022009F" w:rsidRDefault="0022009F" w:rsidP="001906EF">
      <w:pPr>
        <w:ind w:left="1080"/>
      </w:pPr>
      <w:r w:rsidRPr="0022009F">
        <w:t>Explores familiar objects independently</w:t>
      </w:r>
      <w:r w:rsidRPr="0022009F">
        <w:br/>
        <w:t>• Repeats actions to achieve a preferred outcome</w:t>
      </w:r>
    </w:p>
    <w:p w14:paraId="5E1CEECA" w14:textId="77777777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>Early Mathematical Exploration</w:t>
      </w:r>
    </w:p>
    <w:p w14:paraId="12AF707D" w14:textId="78C6CD60" w:rsidR="000B65D8" w:rsidRPr="000B65D8" w:rsidRDefault="000B65D8" w:rsidP="001906EF">
      <w:pPr>
        <w:ind w:left="1080"/>
      </w:pPr>
      <w:r w:rsidRPr="000B65D8">
        <w:t>Shows increased engagement in number rhymes or songs (e.g. sustained attention, repeated movement, vocalisation)</w:t>
      </w:r>
      <w:r w:rsidRPr="000B65D8">
        <w:br/>
        <w:t>• Explores objects with different shapes through touch or manipulation</w:t>
      </w:r>
      <w:r w:rsidRPr="000B65D8">
        <w:br/>
        <w:t>• Responds to differences in measure (e.g. reaching for big/small objects when presented)</w:t>
      </w:r>
      <w:r w:rsidRPr="000B65D8">
        <w:br/>
        <w:t>• Responds to changes in quantity (e.g. more vs less) in a consistent way</w:t>
      </w:r>
    </w:p>
    <w:p w14:paraId="3780A6EF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Scientific Exploration</w:t>
      </w:r>
    </w:p>
    <w:p w14:paraId="5D90EF98" w14:textId="2F7C8A55" w:rsidR="0022009F" w:rsidRPr="0022009F" w:rsidRDefault="0022009F" w:rsidP="001906EF">
      <w:pPr>
        <w:ind w:left="1080"/>
      </w:pPr>
      <w:r w:rsidRPr="0022009F">
        <w:t>Actively explores objects using senses (touch, sight, sound)</w:t>
      </w:r>
      <w:r w:rsidRPr="0022009F">
        <w:br/>
        <w:t>• Shows clear cause-and-effect understanding through repeated actions</w:t>
      </w:r>
      <w:r w:rsidRPr="0022009F">
        <w:br/>
        <w:t>• Anticipates familiar events or outcomes</w:t>
      </w:r>
    </w:p>
    <w:p w14:paraId="1C449315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ICT</w:t>
      </w:r>
    </w:p>
    <w:p w14:paraId="0DCB3F95" w14:textId="1BAE395A" w:rsidR="0022009F" w:rsidRPr="0022009F" w:rsidRDefault="0022009F" w:rsidP="001906EF">
      <w:pPr>
        <w:ind w:left="1080"/>
      </w:pPr>
      <w:r>
        <w:lastRenderedPageBreak/>
        <w:t>Uses a switch or touchscreen independently to create an effect</w:t>
      </w:r>
      <w:r>
        <w:br/>
        <w:t>• Shows clear anticipation of what will happen next</w:t>
      </w:r>
      <w:r>
        <w:br/>
        <w:t xml:space="preserve">• Makes simple choices between two options </w:t>
      </w:r>
      <w:r w:rsidR="0CE8D036">
        <w:t>of switches</w:t>
      </w:r>
    </w:p>
    <w:p w14:paraId="4952FE63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Object Permanence</w:t>
      </w:r>
    </w:p>
    <w:p w14:paraId="0FF5EBD7" w14:textId="53FC8061" w:rsidR="0022009F" w:rsidRPr="0022009F" w:rsidRDefault="0022009F" w:rsidP="001906EF">
      <w:pPr>
        <w:ind w:left="1080"/>
      </w:pPr>
      <w:r w:rsidRPr="0022009F">
        <w:t>Tracks objects and reaches for them</w:t>
      </w:r>
      <w:r w:rsidRPr="0022009F">
        <w:br/>
        <w:t xml:space="preserve">• Searches for an object that is fully hidden </w:t>
      </w:r>
    </w:p>
    <w:p w14:paraId="686562B5" w14:textId="77777777" w:rsidR="0022009F" w:rsidRPr="0022009F" w:rsidRDefault="00AF1D22" w:rsidP="001906EF">
      <w:pPr>
        <w:ind w:left="360"/>
      </w:pPr>
      <w:r>
        <w:pict w14:anchorId="039720C8">
          <v:rect id="_x0000_i1028" style="width:0;height:1.5pt" o:hralign="center" o:hrstd="t" o:hr="t" fillcolor="#a0a0a0" stroked="f"/>
        </w:pict>
      </w:r>
    </w:p>
    <w:p w14:paraId="14889E29" w14:textId="4F09D648" w:rsidR="0022009F" w:rsidRPr="001906EF" w:rsidRDefault="0022009F" w:rsidP="001906EF">
      <w:pPr>
        <w:ind w:left="360"/>
        <w:rPr>
          <w:b/>
          <w:bCs/>
        </w:rPr>
      </w:pPr>
      <w:r w:rsidRPr="001906EF">
        <w:rPr>
          <w:b/>
          <w:bCs/>
        </w:rPr>
        <w:t xml:space="preserve">Step 4 </w:t>
      </w:r>
    </w:p>
    <w:p w14:paraId="58284DA8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Problem Solving</w:t>
      </w:r>
    </w:p>
    <w:p w14:paraId="1D37F9CE" w14:textId="03921E99" w:rsidR="0022009F" w:rsidRDefault="0022009F" w:rsidP="001906EF">
      <w:pPr>
        <w:spacing w:after="0" w:line="240" w:lineRule="auto"/>
        <w:ind w:left="1080"/>
      </w:pPr>
      <w:r w:rsidRPr="0022009F">
        <w:t>Shows intentional actions to achieve a desired result</w:t>
      </w:r>
      <w:r w:rsidRPr="0022009F">
        <w:br/>
        <w:t xml:space="preserve">• </w:t>
      </w:r>
      <w:r>
        <w:t>Attempts</w:t>
      </w:r>
      <w:r w:rsidRPr="0022009F">
        <w:t xml:space="preserve"> a different action </w:t>
      </w:r>
      <w:r>
        <w:t>when</w:t>
      </w:r>
      <w:r w:rsidRPr="0022009F">
        <w:t xml:space="preserve"> the first attempt does not work</w:t>
      </w:r>
    </w:p>
    <w:p w14:paraId="20F4C8D2" w14:textId="77777777" w:rsidR="000B65D8" w:rsidRPr="0022009F" w:rsidRDefault="000B65D8" w:rsidP="001906EF">
      <w:pPr>
        <w:spacing w:after="0" w:line="240" w:lineRule="auto"/>
      </w:pPr>
    </w:p>
    <w:p w14:paraId="3896ECDA" w14:textId="77777777" w:rsidR="000B65D8" w:rsidRPr="001906EF" w:rsidRDefault="0022009F" w:rsidP="001906EF">
      <w:pPr>
        <w:spacing w:after="0" w:line="240" w:lineRule="auto"/>
        <w:ind w:left="360"/>
        <w:rPr>
          <w:b/>
          <w:bCs/>
        </w:rPr>
      </w:pPr>
      <w:r w:rsidRPr="001906EF">
        <w:rPr>
          <w:b/>
          <w:bCs/>
        </w:rPr>
        <w:t>Early Mathematical Exploration</w:t>
      </w:r>
    </w:p>
    <w:p w14:paraId="4446904C" w14:textId="7532CAB1" w:rsidR="000B65D8" w:rsidRDefault="000B65D8" w:rsidP="001906EF">
      <w:pPr>
        <w:spacing w:after="0" w:line="240" w:lineRule="auto"/>
        <w:ind w:left="360"/>
      </w:pPr>
      <w:r w:rsidRPr="000B65D8">
        <w:br/>
        <w:t>• Reacts to number rhymes or songs (e.g. movement, vocalisation)</w:t>
      </w:r>
      <w:r w:rsidRPr="000B65D8">
        <w:br/>
        <w:t>• Notices differences in objects (e.g. shape, size)</w:t>
      </w:r>
      <w:r w:rsidRPr="000B65D8">
        <w:br/>
        <w:t>• Responds to changes in measure (e.g. big vs small)</w:t>
      </w:r>
      <w:r w:rsidRPr="000B65D8">
        <w:br/>
        <w:t>• Responds to changes in quantity (e.g. more vs less)</w:t>
      </w:r>
    </w:p>
    <w:p w14:paraId="5AC0FD3C" w14:textId="77777777" w:rsidR="000B65D8" w:rsidRPr="0022009F" w:rsidRDefault="000B65D8" w:rsidP="001906EF">
      <w:pPr>
        <w:spacing w:after="0" w:line="240" w:lineRule="auto"/>
        <w:rPr>
          <w:b/>
          <w:bCs/>
        </w:rPr>
      </w:pPr>
    </w:p>
    <w:p w14:paraId="75D31287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Developing Scientific Exploration</w:t>
      </w:r>
    </w:p>
    <w:p w14:paraId="3D7AC7F1" w14:textId="6CFD636E" w:rsidR="0022009F" w:rsidRPr="0022009F" w:rsidRDefault="0022009F" w:rsidP="001906EF">
      <w:pPr>
        <w:ind w:left="1080"/>
      </w:pPr>
      <w:r w:rsidRPr="0022009F">
        <w:t>Explores cause and effect in different ways</w:t>
      </w:r>
      <w:r w:rsidRPr="0022009F">
        <w:br/>
        <w:t>• Anticipates outcomes and shows this through behaviour (e.g. pausing, looking)</w:t>
      </w:r>
      <w:r w:rsidRPr="0022009F">
        <w:br/>
        <w:t>• Shows curiosity by repeating and varying actions</w:t>
      </w:r>
    </w:p>
    <w:p w14:paraId="2A554EFB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ICT</w:t>
      </w:r>
    </w:p>
    <w:p w14:paraId="25C3B246" w14:textId="66CF0F39" w:rsidR="0022009F" w:rsidRPr="0022009F" w:rsidRDefault="0022009F" w:rsidP="001906EF">
      <w:pPr>
        <w:ind w:left="1080"/>
      </w:pPr>
      <w:r w:rsidRPr="0022009F">
        <w:t>Uses technology purposefully to achieve a preferred effect</w:t>
      </w:r>
      <w:r w:rsidRPr="0022009F">
        <w:br/>
        <w:t>• Shows consistent anticipation of outcomes</w:t>
      </w:r>
      <w:r w:rsidRPr="0022009F">
        <w:br/>
        <w:t xml:space="preserve">• Begins to problem-solve when an action does not immediately work </w:t>
      </w:r>
    </w:p>
    <w:p w14:paraId="5F9AFF05" w14:textId="77777777" w:rsidR="0022009F" w:rsidRPr="0022009F" w:rsidRDefault="0022009F" w:rsidP="001906EF">
      <w:pPr>
        <w:ind w:left="360"/>
      </w:pPr>
      <w:r w:rsidRPr="001906EF">
        <w:rPr>
          <w:b/>
          <w:bCs/>
        </w:rPr>
        <w:t>Object Permanence</w:t>
      </w:r>
    </w:p>
    <w:p w14:paraId="5836499E" w14:textId="090ECE27" w:rsidR="0022009F" w:rsidRPr="0022009F" w:rsidRDefault="0022009F" w:rsidP="001906EF">
      <w:pPr>
        <w:ind w:left="1080"/>
      </w:pPr>
      <w:r>
        <w:t xml:space="preserve">Independently </w:t>
      </w:r>
      <w:r w:rsidR="164BA711">
        <w:t>s</w:t>
      </w:r>
      <w:r>
        <w:t>earches for hidden objects</w:t>
      </w:r>
      <w:r>
        <w:br/>
        <w:t>• Anticipates where an object will reappear</w:t>
      </w:r>
    </w:p>
    <w:p w14:paraId="0DE8AB8D" w14:textId="77777777" w:rsidR="00A0126B" w:rsidRDefault="00A0126B" w:rsidP="001906EF"/>
    <w:sectPr w:rsidR="00A01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ECD"/>
    <w:multiLevelType w:val="hybridMultilevel"/>
    <w:tmpl w:val="F3D6D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6886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F"/>
    <w:rsid w:val="000B65D8"/>
    <w:rsid w:val="00115813"/>
    <w:rsid w:val="001239FF"/>
    <w:rsid w:val="001906EF"/>
    <w:rsid w:val="0022009F"/>
    <w:rsid w:val="006F0254"/>
    <w:rsid w:val="009F5F84"/>
    <w:rsid w:val="00A0126B"/>
    <w:rsid w:val="00A87A2F"/>
    <w:rsid w:val="0686B95A"/>
    <w:rsid w:val="0CE8D036"/>
    <w:rsid w:val="164BA711"/>
    <w:rsid w:val="16C51F8C"/>
    <w:rsid w:val="187C1AAF"/>
    <w:rsid w:val="1D8EEA66"/>
    <w:rsid w:val="2CDDEB80"/>
    <w:rsid w:val="3BA55E56"/>
    <w:rsid w:val="3E922CFA"/>
    <w:rsid w:val="4BCC9A6D"/>
    <w:rsid w:val="56975DD2"/>
    <w:rsid w:val="56C24152"/>
    <w:rsid w:val="5A91C1DE"/>
    <w:rsid w:val="5E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B0D4"/>
  <w15:chartTrackingRefBased/>
  <w15:docId w15:val="{CB4D13AC-032E-4AD8-93A8-7212F58A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B18E8-79C9-4D35-8535-B0855561C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6CE45-9476-4B42-B772-D4B8B96D8CD3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customXml/itemProps3.xml><?xml version="1.0" encoding="utf-8"?>
<ds:datastoreItem xmlns:ds="http://schemas.openxmlformats.org/officeDocument/2006/customXml" ds:itemID="{F8114F2B-2FD5-4D42-BB6F-E50F074C4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Rowe (HEA)</dc:creator>
  <cp:keywords/>
  <dc:description/>
  <cp:lastModifiedBy>Yvonne Gibson (HEA)</cp:lastModifiedBy>
  <cp:revision>2</cp:revision>
  <dcterms:created xsi:type="dcterms:W3CDTF">2026-06-15T15:45:00Z</dcterms:created>
  <dcterms:modified xsi:type="dcterms:W3CDTF">2026-06-15T15:45:00Z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